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8530" w14:textId="272AF8C5" w:rsidR="00CE27C3" w:rsidRPr="00AA5060" w:rsidRDefault="00CE27C3">
      <w:pPr>
        <w:rPr>
          <w:rFonts w:cstheme="minorHAnsi"/>
          <w:color w:val="FF0000"/>
          <w:sz w:val="28"/>
          <w:szCs w:val="28"/>
        </w:rPr>
      </w:pPr>
      <w:r w:rsidRPr="00AA5060">
        <w:rPr>
          <w:rFonts w:cstheme="minorHAnsi"/>
          <w:color w:val="FF0000"/>
          <w:sz w:val="28"/>
          <w:szCs w:val="28"/>
        </w:rPr>
        <w:t>Westwind-</w:t>
      </w:r>
      <w:r w:rsidR="00AA5060">
        <w:rPr>
          <w:rFonts w:cstheme="minorHAnsi"/>
          <w:color w:val="FF0000"/>
          <w:sz w:val="28"/>
          <w:szCs w:val="28"/>
        </w:rPr>
        <w:t>WORKSHOPS</w:t>
      </w:r>
    </w:p>
    <w:p w14:paraId="0200AC92" w14:textId="0347D431" w:rsidR="00C87F92" w:rsidRPr="00C87F92" w:rsidRDefault="00C87F92" w:rsidP="00C87F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87F92">
        <w:rPr>
          <w:rFonts w:cstheme="minorHAnsi"/>
        </w:rPr>
        <w:t>Von April bis Juni 2023 veranstaltet die Bayerischen Staatsoper gemeinsam mi</w:t>
      </w:r>
      <w:r>
        <w:rPr>
          <w:rFonts w:cstheme="minorHAnsi"/>
        </w:rPr>
        <w:t xml:space="preserve">t Kulturschaffenden vor Ort ein </w:t>
      </w:r>
      <w:r w:rsidRPr="00C87F92">
        <w:rPr>
          <w:rFonts w:cstheme="minorHAnsi"/>
        </w:rPr>
        <w:t>Community Projekt in Freiham und Aubing.</w:t>
      </w:r>
    </w:p>
    <w:p w14:paraId="3BDB3A6E" w14:textId="15F13F8C" w:rsidR="00C87F92" w:rsidRDefault="005C170A" w:rsidP="00C87F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C87F92" w:rsidRPr="00C87F92">
        <w:rPr>
          <w:rFonts w:cstheme="minorHAnsi"/>
        </w:rPr>
        <w:t>Egal, ob Jung und Alt, Gesang, Tanz oder Theater: Alle sind eingeladen, a</w:t>
      </w:r>
      <w:r w:rsidR="00C87F92">
        <w:rPr>
          <w:rFonts w:cstheme="minorHAnsi"/>
        </w:rPr>
        <w:t xml:space="preserve">n den Aktivitäten teilzunehmen. </w:t>
      </w:r>
      <w:r w:rsidR="00C87F92" w:rsidRPr="00C87F92">
        <w:rPr>
          <w:rFonts w:cstheme="minorHAnsi"/>
        </w:rPr>
        <w:t xml:space="preserve">Montags um 19.30 Uhr singt der </w:t>
      </w:r>
      <w:proofErr w:type="spellStart"/>
      <w:proofErr w:type="gramStart"/>
      <w:r w:rsidR="00C87F92" w:rsidRPr="00C87F92">
        <w:rPr>
          <w:rFonts w:cstheme="minorHAnsi"/>
        </w:rPr>
        <w:t>Bürger:innen</w:t>
      </w:r>
      <w:proofErr w:type="gramEnd"/>
      <w:r w:rsidR="00C87F92" w:rsidRPr="00C87F92">
        <w:rPr>
          <w:rFonts w:cstheme="minorHAnsi"/>
        </w:rPr>
        <w:t>-Chor</w:t>
      </w:r>
      <w:proofErr w:type="spellEnd"/>
      <w:r w:rsidR="00C87F92" w:rsidRPr="00C87F92">
        <w:rPr>
          <w:rFonts w:cstheme="minorHAnsi"/>
        </w:rPr>
        <w:t xml:space="preserve"> in Freiham, dienstags um 16</w:t>
      </w:r>
      <w:r w:rsidR="00C87F92">
        <w:rPr>
          <w:rFonts w:cstheme="minorHAnsi"/>
        </w:rPr>
        <w:t xml:space="preserve">.30 Uhr im ubo9 der Kinderchor, </w:t>
      </w:r>
      <w:r w:rsidR="00C87F92" w:rsidRPr="00C87F92">
        <w:rPr>
          <w:rFonts w:cstheme="minorHAnsi"/>
        </w:rPr>
        <w:t xml:space="preserve">donnerstags treffen sich Jugendliche zum Street </w:t>
      </w:r>
      <w:proofErr w:type="spellStart"/>
      <w:r w:rsidR="00C87F92" w:rsidRPr="00C87F92">
        <w:rPr>
          <w:rFonts w:cstheme="minorHAnsi"/>
        </w:rPr>
        <w:t>Ballet</w:t>
      </w:r>
      <w:proofErr w:type="spellEnd"/>
      <w:r w:rsidR="00C87F92" w:rsidRPr="00C87F92">
        <w:rPr>
          <w:rFonts w:cstheme="minorHAnsi"/>
        </w:rPr>
        <w:t xml:space="preserve"> im Jugendtreff Neuaubing </w:t>
      </w:r>
      <w:r w:rsidR="00C87F92">
        <w:rPr>
          <w:rFonts w:cstheme="minorHAnsi"/>
        </w:rPr>
        <w:t xml:space="preserve">und in den Pfingstferien bieten </w:t>
      </w:r>
      <w:r w:rsidR="00C87F92" w:rsidRPr="00C87F92">
        <w:rPr>
          <w:rFonts w:cstheme="minorHAnsi"/>
        </w:rPr>
        <w:t>wir ein Theatercamp für Jugendliche ab 14 Jahren an.</w:t>
      </w:r>
    </w:p>
    <w:p w14:paraId="66276F07" w14:textId="77777777" w:rsidR="00C87F92" w:rsidRPr="00C87F92" w:rsidRDefault="00C87F92" w:rsidP="00C87F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51E7FE" w14:textId="062C2DB9" w:rsidR="00010438" w:rsidRPr="000F1F8F" w:rsidRDefault="004F112F" w:rsidP="000F1F8F">
      <w:pPr>
        <w:jc w:val="both"/>
        <w:rPr>
          <w:rFonts w:cstheme="minorHAnsi"/>
          <w:bCs/>
          <w:i/>
          <w:color w:val="000000"/>
        </w:rPr>
      </w:pPr>
      <w:r w:rsidRPr="00D6630C">
        <w:rPr>
          <w:rFonts w:cstheme="minorHAnsi"/>
        </w:rPr>
        <w:t xml:space="preserve">Den Abschluss </w:t>
      </w:r>
      <w:r w:rsidR="00C87F92">
        <w:rPr>
          <w:rFonts w:cstheme="minorHAnsi"/>
        </w:rPr>
        <w:t xml:space="preserve">aller Westwind-Workshops </w:t>
      </w:r>
      <w:r w:rsidRPr="00D6630C">
        <w:rPr>
          <w:rFonts w:cstheme="minorHAnsi"/>
        </w:rPr>
        <w:t>b</w:t>
      </w:r>
      <w:r w:rsidR="00196304" w:rsidRPr="00D6630C">
        <w:rPr>
          <w:rFonts w:cstheme="minorHAnsi"/>
        </w:rPr>
        <w:t>ildet</w:t>
      </w:r>
      <w:r w:rsidRPr="00D6630C">
        <w:rPr>
          <w:rFonts w:cstheme="minorHAnsi"/>
        </w:rPr>
        <w:t xml:space="preserve"> ein </w:t>
      </w:r>
      <w:r w:rsidR="00C87F92">
        <w:rPr>
          <w:rFonts w:cstheme="minorHAnsi"/>
        </w:rPr>
        <w:t>interaktives Wandelkonzert</w:t>
      </w:r>
      <w:r w:rsidRPr="00D6630C">
        <w:rPr>
          <w:rFonts w:cstheme="minorHAnsi"/>
        </w:rPr>
        <w:t xml:space="preserve"> von Freiham nach Aubing</w:t>
      </w:r>
      <w:r w:rsidR="00010438" w:rsidRPr="00D6630C">
        <w:rPr>
          <w:rFonts w:cstheme="minorHAnsi"/>
        </w:rPr>
        <w:t xml:space="preserve"> am </w:t>
      </w:r>
      <w:r w:rsidR="00C87F92">
        <w:rPr>
          <w:rFonts w:cstheme="minorHAnsi"/>
        </w:rPr>
        <w:t xml:space="preserve">Donnerstag, </w:t>
      </w:r>
      <w:r w:rsidR="00010438" w:rsidRPr="00D6630C">
        <w:rPr>
          <w:rFonts w:cstheme="minorHAnsi"/>
        </w:rPr>
        <w:t>29.06.23 um 17</w:t>
      </w:r>
      <w:r w:rsidR="00504D35" w:rsidRPr="00D6630C">
        <w:rPr>
          <w:rFonts w:cstheme="minorHAnsi"/>
        </w:rPr>
        <w:t>:00</w:t>
      </w:r>
      <w:r w:rsidR="00010438" w:rsidRPr="00D6630C">
        <w:rPr>
          <w:rFonts w:cstheme="minorHAnsi"/>
        </w:rPr>
        <w:t xml:space="preserve"> Uhr</w:t>
      </w:r>
      <w:r w:rsidR="00AF1902" w:rsidRPr="00D6630C">
        <w:rPr>
          <w:rFonts w:cstheme="minorHAnsi"/>
        </w:rPr>
        <w:t xml:space="preserve">, der mit einem </w:t>
      </w:r>
      <w:r w:rsidR="00C87F92">
        <w:rPr>
          <w:rFonts w:cstheme="minorHAnsi"/>
        </w:rPr>
        <w:t>gemeinsamen Abschluss</w:t>
      </w:r>
      <w:r w:rsidR="00504D35" w:rsidRPr="00D6630C">
        <w:rPr>
          <w:rFonts w:cstheme="minorHAnsi"/>
        </w:rPr>
        <w:t xml:space="preserve"> um 18:</w:t>
      </w:r>
      <w:r w:rsidR="004717A2" w:rsidRPr="00D6630C">
        <w:rPr>
          <w:rFonts w:cstheme="minorHAnsi"/>
        </w:rPr>
        <w:t>30 Uhr vor dem ubo</w:t>
      </w:r>
      <w:r w:rsidR="00AF1902" w:rsidRPr="00D6630C">
        <w:rPr>
          <w:rFonts w:cstheme="minorHAnsi"/>
        </w:rPr>
        <w:t xml:space="preserve">9 endet. </w:t>
      </w:r>
      <w:r w:rsidR="00C87F92">
        <w:rPr>
          <w:rFonts w:cstheme="minorHAnsi"/>
        </w:rPr>
        <w:t>Im</w:t>
      </w:r>
      <w:bookmarkStart w:id="0" w:name="_GoBack"/>
      <w:bookmarkEnd w:id="0"/>
      <w:r w:rsidR="00C87F92">
        <w:rPr>
          <w:rFonts w:cstheme="minorHAnsi"/>
        </w:rPr>
        <w:t xml:space="preserve"> Anschluss laden wir</w:t>
      </w:r>
      <w:r w:rsidR="00AF1902" w:rsidRPr="00D6630C">
        <w:rPr>
          <w:rFonts w:cstheme="minorHAnsi"/>
        </w:rPr>
        <w:t xml:space="preserve"> dort ab 19</w:t>
      </w:r>
      <w:r w:rsidR="00504D35" w:rsidRPr="00D6630C">
        <w:rPr>
          <w:rFonts w:cstheme="minorHAnsi"/>
        </w:rPr>
        <w:t>:00</w:t>
      </w:r>
      <w:r w:rsidR="00AF1902" w:rsidRPr="00D6630C">
        <w:rPr>
          <w:rFonts w:cstheme="minorHAnsi"/>
        </w:rPr>
        <w:t xml:space="preserve"> Uhr </w:t>
      </w:r>
      <w:r w:rsidR="00C87F92">
        <w:rPr>
          <w:rFonts w:cstheme="minorHAnsi"/>
        </w:rPr>
        <w:t xml:space="preserve">zu </w:t>
      </w:r>
      <w:r w:rsidR="00AF1902" w:rsidRPr="00D6630C">
        <w:rPr>
          <w:rFonts w:cstheme="minorHAnsi"/>
        </w:rPr>
        <w:t>eine</w:t>
      </w:r>
      <w:r w:rsidR="00C87F92">
        <w:rPr>
          <w:rFonts w:cstheme="minorHAnsi"/>
        </w:rPr>
        <w:t>r</w:t>
      </w:r>
      <w:r w:rsidR="00010438" w:rsidRPr="00D6630C">
        <w:rPr>
          <w:rFonts w:cstheme="minorHAnsi"/>
        </w:rPr>
        <w:t xml:space="preserve"> Diskussion</w:t>
      </w:r>
      <w:r w:rsidR="00C87F92">
        <w:rPr>
          <w:rFonts w:cstheme="minorHAnsi"/>
        </w:rPr>
        <w:t>srunde</w:t>
      </w:r>
      <w:r w:rsidR="004717A2" w:rsidRPr="00D6630C">
        <w:rPr>
          <w:rFonts w:cstheme="minorHAnsi"/>
        </w:rPr>
        <w:t xml:space="preserve"> mit dem Titel </w:t>
      </w:r>
      <w:r w:rsidRPr="00D6630C">
        <w:rPr>
          <w:rFonts w:cstheme="minorHAnsi"/>
          <w:bCs/>
          <w:i/>
          <w:color w:val="000000"/>
        </w:rPr>
        <w:t>Spot on – Kultur schafft Begegnung</w:t>
      </w:r>
      <w:r w:rsidR="004717A2" w:rsidRPr="00D6630C">
        <w:rPr>
          <w:rFonts w:cstheme="minorHAnsi"/>
          <w:bCs/>
          <w:i/>
          <w:color w:val="000000"/>
        </w:rPr>
        <w:t xml:space="preserve">. </w:t>
      </w:r>
      <w:r w:rsidRPr="00D6630C">
        <w:rPr>
          <w:rFonts w:cstheme="minorHAnsi"/>
          <w:bCs/>
          <w:i/>
          <w:color w:val="000000"/>
        </w:rPr>
        <w:t>Die Rolle von kultureller Bildung und Kunst für Freiham</w:t>
      </w:r>
      <w:r w:rsidR="004717A2" w:rsidRPr="00D6630C">
        <w:rPr>
          <w:rFonts w:cstheme="minorHAnsi"/>
          <w:bCs/>
          <w:i/>
          <w:color w:val="000000"/>
        </w:rPr>
        <w:t xml:space="preserve"> </w:t>
      </w:r>
      <w:r w:rsidR="00C87F92">
        <w:rPr>
          <w:rFonts w:cstheme="minorHAnsi"/>
          <w:bCs/>
          <w:color w:val="000000"/>
        </w:rPr>
        <w:t>ein</w:t>
      </w:r>
      <w:r w:rsidR="004717A2" w:rsidRPr="00D6630C">
        <w:rPr>
          <w:rFonts w:cstheme="minorHAnsi"/>
          <w:bCs/>
          <w:color w:val="000000"/>
        </w:rPr>
        <w:t>.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6237"/>
      </w:tblGrid>
      <w:tr w:rsidR="00CE27C3" w:rsidRPr="00D6630C" w14:paraId="53DE0EAD" w14:textId="77777777" w:rsidTr="00AA7268">
        <w:tc>
          <w:tcPr>
            <w:tcW w:w="2694" w:type="dxa"/>
          </w:tcPr>
          <w:p w14:paraId="3C3DB232" w14:textId="77777777" w:rsidR="00CE27C3" w:rsidRPr="00D6630C" w:rsidRDefault="00CE27C3" w:rsidP="002272E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14:paraId="25EA077A" w14:textId="77777777" w:rsidR="00CE27C3" w:rsidRPr="00D6630C" w:rsidRDefault="00CE27C3" w:rsidP="002272E4">
            <w:pPr>
              <w:jc w:val="center"/>
              <w:rPr>
                <w:rFonts w:cstheme="minorHAnsi"/>
                <w:noProof/>
                <w:lang w:eastAsia="de-DE"/>
              </w:rPr>
            </w:pPr>
          </w:p>
        </w:tc>
        <w:tc>
          <w:tcPr>
            <w:tcW w:w="6237" w:type="dxa"/>
            <w:vAlign w:val="center"/>
          </w:tcPr>
          <w:p w14:paraId="1E2D8899" w14:textId="77777777" w:rsidR="00CE27C3" w:rsidRPr="00D6630C" w:rsidRDefault="00CE27C3" w:rsidP="002272E4">
            <w:pPr>
              <w:rPr>
                <w:rFonts w:cstheme="minorHAnsi"/>
              </w:rPr>
            </w:pPr>
          </w:p>
        </w:tc>
      </w:tr>
      <w:tr w:rsidR="00CE27C3" w:rsidRPr="00D6630C" w14:paraId="3DBBD5BF" w14:textId="77777777" w:rsidTr="00AA7268"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14:paraId="08E5EC6D" w14:textId="62B49224" w:rsidR="00CE27C3" w:rsidRPr="00D6630C" w:rsidRDefault="00D67CDA" w:rsidP="002272E4">
            <w:pPr>
              <w:rPr>
                <w:rFonts w:cstheme="minorHAnsi"/>
                <w:b/>
              </w:rPr>
            </w:pPr>
            <w:r w:rsidRPr="00D6630C">
              <w:rPr>
                <w:rFonts w:cstheme="minorHAnsi"/>
                <w:b/>
              </w:rPr>
              <w:t xml:space="preserve">Westwind </w:t>
            </w:r>
          </w:p>
          <w:p w14:paraId="77ABC273" w14:textId="77777777" w:rsidR="00CE27C3" w:rsidRPr="00D6630C" w:rsidRDefault="00CE27C3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Kinderchor</w:t>
            </w:r>
          </w:p>
        </w:tc>
        <w:tc>
          <w:tcPr>
            <w:tcW w:w="708" w:type="dxa"/>
            <w:vAlign w:val="center"/>
          </w:tcPr>
          <w:p w14:paraId="134FA01B" w14:textId="77777777" w:rsidR="00CE27C3" w:rsidRPr="00D6630C" w:rsidRDefault="00CE27C3" w:rsidP="002272E4">
            <w:pPr>
              <w:jc w:val="center"/>
              <w:rPr>
                <w:rFonts w:cstheme="minorHAnsi"/>
              </w:rPr>
            </w:pPr>
            <w:r w:rsidRPr="00D6630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01859DCC" wp14:editId="7E034A89">
                  <wp:extent cx="209550" cy="209550"/>
                  <wp:effectExtent l="0" t="0" r="0" b="0"/>
                  <wp:docPr id="38" name="Grafik 38" descr="C:\Users\ov-jja\Downloads\karten-und-flag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v-jja\Downloads\karten-und-flagg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70BDD5B1" w14:textId="70865A64" w:rsidR="00CE27C3" w:rsidRPr="00D6630C" w:rsidRDefault="004717A2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Kulturzentrum ubo</w:t>
            </w:r>
            <w:r w:rsidR="00AA7268" w:rsidRPr="00D6630C">
              <w:rPr>
                <w:rFonts w:cstheme="minorHAnsi"/>
              </w:rPr>
              <w:t>9</w:t>
            </w:r>
            <w:r w:rsidR="00D6630C" w:rsidRPr="00D6630C">
              <w:rPr>
                <w:rFonts w:cstheme="minorHAnsi"/>
              </w:rPr>
              <w:br/>
            </w:r>
            <w:r w:rsidR="00D6630C" w:rsidRPr="00D6630C">
              <w:rPr>
                <w:rFonts w:cstheme="minorHAnsi"/>
                <w:color w:val="202124"/>
                <w:sz w:val="21"/>
                <w:szCs w:val="21"/>
                <w:shd w:val="clear" w:color="auto" w:fill="FFFFFF"/>
              </w:rPr>
              <w:t>Ubostraße 9, 81245 München</w:t>
            </w:r>
          </w:p>
        </w:tc>
      </w:tr>
      <w:tr w:rsidR="00CE27C3" w:rsidRPr="00D6630C" w14:paraId="2397C159" w14:textId="77777777" w:rsidTr="00AA7268">
        <w:trPr>
          <w:trHeight w:val="326"/>
        </w:trPr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6A03D055" w14:textId="77777777" w:rsidR="00CE27C3" w:rsidRPr="00D6630C" w:rsidRDefault="00CE27C3" w:rsidP="002272E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14:paraId="2F5C45D1" w14:textId="77777777" w:rsidR="00CE27C3" w:rsidRPr="00D6630C" w:rsidRDefault="00CE27C3" w:rsidP="002272E4">
            <w:pPr>
              <w:jc w:val="center"/>
              <w:rPr>
                <w:rFonts w:cstheme="minorHAnsi"/>
              </w:rPr>
            </w:pPr>
            <w:r w:rsidRPr="00D6630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5F4F6926" wp14:editId="0481B418">
                  <wp:extent cx="180975" cy="180975"/>
                  <wp:effectExtent l="0" t="0" r="9525" b="9525"/>
                  <wp:docPr id="37" name="Grafik 37" descr="C:\Users\ov-jja\Downloads\u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C:\Users\ov-jja\Downloads\u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01EF1CD9" w14:textId="46DFA48A" w:rsidR="00CE27C3" w:rsidRPr="00D6630C" w:rsidRDefault="00FE6550" w:rsidP="002272E4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B473C1" w:rsidRPr="00D6630C">
              <w:rPr>
                <w:rFonts w:cstheme="minorHAnsi"/>
              </w:rPr>
              <w:t>.04.-27.06.23</w:t>
            </w:r>
          </w:p>
          <w:p w14:paraId="4D3273F8" w14:textId="77777777" w:rsidR="00CE27C3" w:rsidRPr="00D6630C" w:rsidRDefault="004B3A9E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  <w:sz w:val="20"/>
              </w:rPr>
              <w:t>Jeden Di, 16:30-17:30 Uhr</w:t>
            </w:r>
          </w:p>
        </w:tc>
      </w:tr>
      <w:tr w:rsidR="00CE27C3" w:rsidRPr="00D6630C" w14:paraId="235FA3D7" w14:textId="77777777" w:rsidTr="00AA7268">
        <w:trPr>
          <w:trHeight w:val="52"/>
        </w:trPr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0FE12C0E" w14:textId="77777777" w:rsidR="00CE27C3" w:rsidRPr="00D6630C" w:rsidRDefault="00CE27C3" w:rsidP="002272E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14:paraId="4C63DBD1" w14:textId="77777777" w:rsidR="00CE27C3" w:rsidRPr="00D6630C" w:rsidRDefault="00CE27C3" w:rsidP="002272E4">
            <w:pPr>
              <w:jc w:val="center"/>
              <w:rPr>
                <w:rFonts w:cstheme="minorHAnsi"/>
              </w:rPr>
            </w:pPr>
            <w:r w:rsidRPr="00D6630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7EE6B5A9" wp14:editId="73D41664">
                  <wp:extent cx="232074" cy="180975"/>
                  <wp:effectExtent l="0" t="0" r="0" b="0"/>
                  <wp:docPr id="39" name="Grafik 39" descr="C:\Users\ov-jja\Downloads\publik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:\Users\ov-jja\Downloads\publiku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" r="1882" b="23520"/>
                          <a:stretch/>
                        </pic:blipFill>
                        <pic:spPr bwMode="auto">
                          <a:xfrm>
                            <a:off x="0" y="0"/>
                            <a:ext cx="260343" cy="2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2DF4CCC0" w14:textId="77777777" w:rsidR="00CE27C3" w:rsidRPr="00D6630C" w:rsidRDefault="00CE27C3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ab 6 Jahren</w:t>
            </w:r>
          </w:p>
        </w:tc>
      </w:tr>
      <w:tr w:rsidR="00CE27C3" w:rsidRPr="00D6630C" w14:paraId="372B8601" w14:textId="77777777" w:rsidTr="00AA7268">
        <w:trPr>
          <w:trHeight w:val="52"/>
        </w:trPr>
        <w:tc>
          <w:tcPr>
            <w:tcW w:w="2694" w:type="dxa"/>
            <w:tcBorders>
              <w:left w:val="single" w:sz="4" w:space="0" w:color="auto"/>
            </w:tcBorders>
          </w:tcPr>
          <w:p w14:paraId="271D2A87" w14:textId="77777777" w:rsidR="00CE27C3" w:rsidRPr="00D6630C" w:rsidRDefault="00CE27C3" w:rsidP="002272E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14:paraId="24F53218" w14:textId="77777777" w:rsidR="00CE27C3" w:rsidRPr="00D6630C" w:rsidRDefault="00CE27C3" w:rsidP="002272E4">
            <w:pPr>
              <w:jc w:val="center"/>
              <w:rPr>
                <w:rFonts w:cstheme="minorHAnsi"/>
                <w:noProof/>
                <w:lang w:eastAsia="de-DE"/>
              </w:rPr>
            </w:pPr>
          </w:p>
        </w:tc>
        <w:tc>
          <w:tcPr>
            <w:tcW w:w="6237" w:type="dxa"/>
            <w:vAlign w:val="center"/>
          </w:tcPr>
          <w:p w14:paraId="6D8F8D45" w14:textId="77777777" w:rsidR="00CE27C3" w:rsidRPr="00D6630C" w:rsidRDefault="00CE27C3" w:rsidP="002272E4">
            <w:pPr>
              <w:rPr>
                <w:rFonts w:cstheme="minorHAnsi"/>
              </w:rPr>
            </w:pPr>
          </w:p>
        </w:tc>
      </w:tr>
      <w:tr w:rsidR="00CE27C3" w:rsidRPr="00D6630C" w14:paraId="495DD8C5" w14:textId="77777777" w:rsidTr="00CE27C3">
        <w:trPr>
          <w:trHeight w:val="52"/>
        </w:trPr>
        <w:tc>
          <w:tcPr>
            <w:tcW w:w="9639" w:type="dxa"/>
            <w:gridSpan w:val="3"/>
            <w:tcBorders>
              <w:left w:val="single" w:sz="4" w:space="0" w:color="auto"/>
            </w:tcBorders>
          </w:tcPr>
          <w:p w14:paraId="1BC0AA9C" w14:textId="20CE6A8A" w:rsidR="00CE27C3" w:rsidRPr="00D6630C" w:rsidRDefault="004717A2" w:rsidP="00D6630C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V</w:t>
            </w:r>
            <w:r w:rsidR="008129F0" w:rsidRPr="00D6630C">
              <w:rPr>
                <w:rFonts w:cstheme="minorHAnsi"/>
              </w:rPr>
              <w:t>om 24</w:t>
            </w:r>
            <w:r w:rsidR="004F112F" w:rsidRPr="00D6630C">
              <w:rPr>
                <w:rFonts w:cstheme="minorHAnsi"/>
              </w:rPr>
              <w:t>.04. bis 27</w:t>
            </w:r>
            <w:r w:rsidR="00D6630C">
              <w:rPr>
                <w:rFonts w:cstheme="minorHAnsi"/>
              </w:rPr>
              <w:t>.06.</w:t>
            </w:r>
            <w:r w:rsidRPr="00D6630C">
              <w:rPr>
                <w:rFonts w:cstheme="minorHAnsi"/>
              </w:rPr>
              <w:t>23 treffen wir uns jeden Dienstag (außer in den Ferien) im ubo</w:t>
            </w:r>
            <w:r w:rsidR="00D6630C">
              <w:rPr>
                <w:rFonts w:cstheme="minorHAnsi"/>
              </w:rPr>
              <w:t>9 und singen</w:t>
            </w:r>
            <w:r w:rsidR="004F112F" w:rsidRPr="00D6630C">
              <w:rPr>
                <w:rFonts w:cstheme="minorHAnsi"/>
              </w:rPr>
              <w:t xml:space="preserve">. </w:t>
            </w:r>
            <w:r w:rsidR="00D6630C">
              <w:rPr>
                <w:rFonts w:cstheme="minorHAnsi"/>
              </w:rPr>
              <w:br/>
              <w:t>Unsere Lieder</w:t>
            </w:r>
            <w:r w:rsidR="004F112F" w:rsidRPr="00D6630C">
              <w:rPr>
                <w:rFonts w:cstheme="minorHAnsi"/>
              </w:rPr>
              <w:t xml:space="preserve"> präsentieren wir beim</w:t>
            </w:r>
            <w:r w:rsidR="00194243" w:rsidRPr="00D6630C">
              <w:rPr>
                <w:rFonts w:cstheme="minorHAnsi"/>
              </w:rPr>
              <w:t xml:space="preserve"> </w:t>
            </w:r>
            <w:r w:rsidR="000447EC">
              <w:rPr>
                <w:rFonts w:cstheme="minorHAnsi"/>
              </w:rPr>
              <w:t>Wandelkonzert</w:t>
            </w:r>
            <w:r w:rsidR="00194243" w:rsidRPr="00D6630C">
              <w:rPr>
                <w:rFonts w:cstheme="minorHAnsi"/>
              </w:rPr>
              <w:t xml:space="preserve"> am 29.06.2023.</w:t>
            </w:r>
            <w:r w:rsidR="00194243" w:rsidRPr="00D6630C">
              <w:rPr>
                <w:rFonts w:cstheme="minorHAnsi"/>
              </w:rPr>
              <w:br/>
            </w:r>
            <w:r w:rsidR="004F112F" w:rsidRPr="00D6630C">
              <w:rPr>
                <w:rFonts w:cstheme="minorHAnsi"/>
              </w:rPr>
              <w:t xml:space="preserve">Die Teilnahme ist kostenlos, </w:t>
            </w:r>
            <w:r w:rsidR="002E0C96" w:rsidRPr="00D6630C">
              <w:rPr>
                <w:rFonts w:cstheme="minorHAnsi"/>
              </w:rPr>
              <w:t>k</w:t>
            </w:r>
            <w:r w:rsidR="00010438" w:rsidRPr="00D6630C">
              <w:rPr>
                <w:rFonts w:cstheme="minorHAnsi"/>
              </w:rPr>
              <w:t xml:space="preserve">eine Vorkenntnisse </w:t>
            </w:r>
            <w:r w:rsidR="00194243" w:rsidRPr="00D6630C">
              <w:rPr>
                <w:rFonts w:cstheme="minorHAnsi"/>
              </w:rPr>
              <w:t>notwendig.</w:t>
            </w:r>
            <w:r w:rsidR="00194243" w:rsidRPr="00D6630C">
              <w:rPr>
                <w:rFonts w:cstheme="minorHAnsi"/>
              </w:rPr>
              <w:br/>
            </w:r>
            <w:r w:rsidR="004F112F" w:rsidRPr="00D6630C">
              <w:rPr>
                <w:rFonts w:cstheme="minorHAnsi"/>
              </w:rPr>
              <w:t xml:space="preserve">Anmeldung unter </w:t>
            </w:r>
            <w:hyperlink r:id="rId8" w:history="1">
              <w:r w:rsidR="004F112F" w:rsidRPr="00D6630C">
                <w:rPr>
                  <w:rStyle w:val="Hyperlink"/>
                  <w:rFonts w:cstheme="minorHAnsi"/>
                </w:rPr>
                <w:t>jugend@staatsoper.de</w:t>
              </w:r>
            </w:hyperlink>
            <w:r w:rsidR="004F112F" w:rsidRPr="00D6630C">
              <w:rPr>
                <w:rFonts w:cstheme="minorHAnsi"/>
              </w:rPr>
              <w:t xml:space="preserve"> oder einfach zum ersten Termin kommen. </w:t>
            </w:r>
          </w:p>
        </w:tc>
      </w:tr>
      <w:tr w:rsidR="003568EF" w:rsidRPr="00D6630C" w14:paraId="4F9638E2" w14:textId="77777777" w:rsidTr="00CE27C3">
        <w:trPr>
          <w:trHeight w:val="52"/>
        </w:trPr>
        <w:tc>
          <w:tcPr>
            <w:tcW w:w="9639" w:type="dxa"/>
            <w:gridSpan w:val="3"/>
            <w:tcBorders>
              <w:left w:val="single" w:sz="4" w:space="0" w:color="auto"/>
            </w:tcBorders>
          </w:tcPr>
          <w:p w14:paraId="3051DCF4" w14:textId="77777777" w:rsidR="004F112F" w:rsidRPr="00D6630C" w:rsidRDefault="003568EF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Leitung: Amelie Erhard</w:t>
            </w:r>
          </w:p>
        </w:tc>
      </w:tr>
    </w:tbl>
    <w:p w14:paraId="7293CE3E" w14:textId="059A5131" w:rsidR="000F1F8F" w:rsidRPr="00D6630C" w:rsidRDefault="000F1F8F">
      <w:pPr>
        <w:rPr>
          <w:rFonts w:cstheme="minorHAnsi"/>
        </w:rPr>
      </w:pPr>
    </w:p>
    <w:tbl>
      <w:tblPr>
        <w:tblStyle w:val="Tabellenraster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6237"/>
      </w:tblGrid>
      <w:tr w:rsidR="00AA7268" w:rsidRPr="00D6630C" w14:paraId="654849BD" w14:textId="77777777" w:rsidTr="00AA7268"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14:paraId="4C4E43E9" w14:textId="64BC443A" w:rsidR="00AA7268" w:rsidRPr="00D6630C" w:rsidRDefault="00D67CDA" w:rsidP="002272E4">
            <w:pPr>
              <w:rPr>
                <w:rFonts w:cstheme="minorHAnsi"/>
                <w:b/>
              </w:rPr>
            </w:pPr>
            <w:r w:rsidRPr="00D6630C">
              <w:rPr>
                <w:rFonts w:cstheme="minorHAnsi"/>
                <w:b/>
              </w:rPr>
              <w:t xml:space="preserve">Westwind </w:t>
            </w:r>
          </w:p>
          <w:p w14:paraId="7190175C" w14:textId="08C9A548" w:rsidR="00AA7268" w:rsidRPr="00D6630C" w:rsidRDefault="00440DFA" w:rsidP="002272E4">
            <w:pPr>
              <w:rPr>
                <w:rFonts w:cstheme="minorHAnsi"/>
                <w:b/>
              </w:rPr>
            </w:pPr>
            <w:r w:rsidRPr="00D6630C">
              <w:rPr>
                <w:rFonts w:cstheme="minorHAnsi"/>
              </w:rPr>
              <w:t>Tanzworkshop</w:t>
            </w:r>
          </w:p>
        </w:tc>
        <w:tc>
          <w:tcPr>
            <w:tcW w:w="708" w:type="dxa"/>
            <w:vAlign w:val="center"/>
          </w:tcPr>
          <w:p w14:paraId="3FDD1CD5" w14:textId="77777777" w:rsidR="00AA7268" w:rsidRPr="00D6630C" w:rsidRDefault="00AA7268" w:rsidP="002272E4">
            <w:pPr>
              <w:jc w:val="center"/>
              <w:rPr>
                <w:rFonts w:cstheme="minorHAnsi"/>
                <w:i/>
              </w:rPr>
            </w:pPr>
            <w:r w:rsidRPr="00D6630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2A6C003A" wp14:editId="0C517B54">
                  <wp:extent cx="209550" cy="209550"/>
                  <wp:effectExtent l="0" t="0" r="0" b="0"/>
                  <wp:docPr id="1" name="Grafik 1" descr="C:\Users\ov-jja\Downloads\karten-und-flag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v-jja\Downloads\karten-und-flagg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20A7ED53" w14:textId="7A33948D" w:rsidR="00AA7268" w:rsidRPr="00D6630C" w:rsidRDefault="00AA7268" w:rsidP="002272E4">
            <w:pPr>
              <w:rPr>
                <w:rFonts w:cstheme="minorHAnsi"/>
              </w:rPr>
            </w:pPr>
            <w:r w:rsidRPr="00D6630C">
              <w:rPr>
                <w:rFonts w:eastAsia="Times New Roman" w:cstheme="minorHAnsi"/>
              </w:rPr>
              <w:t>Jugendtreff Neuaubing</w:t>
            </w:r>
            <w:r w:rsidR="00D6630C" w:rsidRPr="00D6630C">
              <w:rPr>
                <w:rFonts w:eastAsia="Times New Roman" w:cstheme="minorHAnsi"/>
              </w:rPr>
              <w:br/>
            </w:r>
            <w:r w:rsidR="00D6630C" w:rsidRPr="00D6630C">
              <w:rPr>
                <w:rFonts w:cstheme="minorHAnsi"/>
                <w:color w:val="202124"/>
                <w:sz w:val="21"/>
                <w:szCs w:val="21"/>
                <w:shd w:val="clear" w:color="auto" w:fill="FFFFFF"/>
              </w:rPr>
              <w:t>Wiesentfelser Str. 57, 81249 München</w:t>
            </w:r>
          </w:p>
        </w:tc>
      </w:tr>
      <w:tr w:rsidR="00AA7268" w:rsidRPr="00D6630C" w14:paraId="421AEE8E" w14:textId="77777777" w:rsidTr="00AA7268"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2141C788" w14:textId="77777777" w:rsidR="00AA7268" w:rsidRPr="00D6630C" w:rsidRDefault="00AA7268" w:rsidP="002272E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14:paraId="73906726" w14:textId="77777777" w:rsidR="00AA7268" w:rsidRPr="00D6630C" w:rsidRDefault="00AA7268" w:rsidP="002272E4">
            <w:pPr>
              <w:jc w:val="center"/>
              <w:rPr>
                <w:rFonts w:cstheme="minorHAnsi"/>
              </w:rPr>
            </w:pPr>
            <w:r w:rsidRPr="00D6630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2CF4F938" wp14:editId="4D09998F">
                  <wp:extent cx="180975" cy="180975"/>
                  <wp:effectExtent l="0" t="0" r="9525" b="9525"/>
                  <wp:docPr id="3" name="Grafik 3" descr="C:\Users\ov-jja\Downloads\u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C:\Users\ov-jja\Downloads\u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05D2063C" w14:textId="4FA0D725" w:rsidR="00AA7268" w:rsidRPr="00D6630C" w:rsidRDefault="00AA7268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20.04.</w:t>
            </w:r>
            <w:r w:rsidR="00B473C1" w:rsidRPr="00D6630C">
              <w:rPr>
                <w:rFonts w:cstheme="minorHAnsi"/>
              </w:rPr>
              <w:t>-29.06.</w:t>
            </w:r>
            <w:r w:rsidRPr="00D6630C">
              <w:rPr>
                <w:rFonts w:cstheme="minorHAnsi"/>
              </w:rPr>
              <w:t>23</w:t>
            </w:r>
          </w:p>
          <w:p w14:paraId="6545CEC9" w14:textId="3BA67182" w:rsidR="00AA7268" w:rsidRPr="00D6630C" w:rsidRDefault="00F15856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Jeden Do, 15:00-16:15</w:t>
            </w:r>
            <w:r w:rsidR="00AA7268" w:rsidRPr="00D6630C">
              <w:rPr>
                <w:rFonts w:cstheme="minorHAnsi"/>
              </w:rPr>
              <w:t xml:space="preserve"> Uhr </w:t>
            </w:r>
          </w:p>
        </w:tc>
      </w:tr>
      <w:tr w:rsidR="00AA7268" w:rsidRPr="00D6630C" w14:paraId="3EB59165" w14:textId="77777777" w:rsidTr="00AA7268"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1E3E88E4" w14:textId="77777777" w:rsidR="00AA7268" w:rsidRPr="00D6630C" w:rsidRDefault="00AA7268" w:rsidP="002272E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14:paraId="60165B5B" w14:textId="77777777" w:rsidR="00AA7268" w:rsidRPr="00D6630C" w:rsidRDefault="00AA7268" w:rsidP="002272E4">
            <w:pPr>
              <w:jc w:val="center"/>
              <w:rPr>
                <w:rFonts w:cstheme="minorHAnsi"/>
              </w:rPr>
            </w:pPr>
            <w:r w:rsidRPr="00D6630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0454CFFB" wp14:editId="44BB792B">
                  <wp:extent cx="232074" cy="180975"/>
                  <wp:effectExtent l="0" t="0" r="0" b="0"/>
                  <wp:docPr id="4" name="Grafik 4" descr="C:\Users\ov-jja\Downloads\publik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:\Users\ov-jja\Downloads\publiku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" r="1882" b="23520"/>
                          <a:stretch/>
                        </pic:blipFill>
                        <pic:spPr bwMode="auto">
                          <a:xfrm>
                            <a:off x="0" y="0"/>
                            <a:ext cx="23207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54BBABAB" w14:textId="77777777" w:rsidR="00AA7268" w:rsidRPr="00D6630C" w:rsidRDefault="00AA7268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ab 12 Jahren</w:t>
            </w:r>
          </w:p>
        </w:tc>
      </w:tr>
      <w:tr w:rsidR="00CE27C3" w:rsidRPr="00D6630C" w14:paraId="6F6C3143" w14:textId="77777777" w:rsidTr="00AA7268">
        <w:tc>
          <w:tcPr>
            <w:tcW w:w="2694" w:type="dxa"/>
            <w:tcBorders>
              <w:left w:val="single" w:sz="4" w:space="0" w:color="auto"/>
            </w:tcBorders>
          </w:tcPr>
          <w:p w14:paraId="5697941A" w14:textId="77777777" w:rsidR="00CE27C3" w:rsidRPr="00D6630C" w:rsidRDefault="00AA7268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Beschreibung:</w:t>
            </w:r>
            <w:r w:rsidR="00643052" w:rsidRPr="00D6630C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0197D12" w14:textId="77777777" w:rsidR="00CE27C3" w:rsidRPr="00D6630C" w:rsidRDefault="00CE27C3" w:rsidP="002272E4">
            <w:pPr>
              <w:jc w:val="center"/>
              <w:rPr>
                <w:rFonts w:cstheme="minorHAnsi"/>
                <w:noProof/>
                <w:lang w:eastAsia="de-DE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3CDFC3ED" w14:textId="77777777" w:rsidR="00CE27C3" w:rsidRPr="00D6630C" w:rsidRDefault="00CE27C3" w:rsidP="002272E4">
            <w:pPr>
              <w:rPr>
                <w:rFonts w:cstheme="minorHAnsi"/>
              </w:rPr>
            </w:pPr>
          </w:p>
        </w:tc>
      </w:tr>
      <w:tr w:rsidR="00AA7268" w:rsidRPr="00D6630C" w14:paraId="487508BE" w14:textId="77777777" w:rsidTr="00C439CD"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AAD333" w14:textId="3D4AE658" w:rsidR="00AA7268" w:rsidRPr="00D6630C" w:rsidRDefault="0073579E" w:rsidP="000447EC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 xml:space="preserve">Unter dem Motto </w:t>
            </w:r>
            <w:r w:rsidR="00662420" w:rsidRPr="00D6630C">
              <w:rPr>
                <w:rFonts w:cstheme="minorHAnsi"/>
                <w:i/>
              </w:rPr>
              <w:t xml:space="preserve">Street </w:t>
            </w:r>
            <w:proofErr w:type="spellStart"/>
            <w:r w:rsidR="00662420" w:rsidRPr="00D6630C">
              <w:rPr>
                <w:rFonts w:cstheme="minorHAnsi"/>
                <w:i/>
              </w:rPr>
              <w:t>Ballet</w:t>
            </w:r>
            <w:proofErr w:type="spellEnd"/>
            <w:r w:rsidR="003568EF" w:rsidRPr="00D6630C">
              <w:rPr>
                <w:rFonts w:cstheme="minorHAnsi"/>
                <w:i/>
              </w:rPr>
              <w:t xml:space="preserve"> </w:t>
            </w:r>
            <w:proofErr w:type="spellStart"/>
            <w:r w:rsidR="00F606A6" w:rsidRPr="00D6630C">
              <w:rPr>
                <w:rFonts w:cstheme="minorHAnsi"/>
                <w:i/>
              </w:rPr>
              <w:t>meets</w:t>
            </w:r>
            <w:proofErr w:type="spellEnd"/>
            <w:r w:rsidR="00F606A6" w:rsidRPr="00D6630C">
              <w:rPr>
                <w:rFonts w:cstheme="minorHAnsi"/>
                <w:i/>
              </w:rPr>
              <w:t xml:space="preserve"> HipHop</w:t>
            </w:r>
            <w:r w:rsidRPr="00D6630C">
              <w:rPr>
                <w:rFonts w:cstheme="minorHAnsi"/>
              </w:rPr>
              <w:t xml:space="preserve"> treffen wir uns jeden D</w:t>
            </w:r>
            <w:r w:rsidR="00D6630C">
              <w:rPr>
                <w:rFonts w:cstheme="minorHAnsi"/>
              </w:rPr>
              <w:t>onnerstag ab 20.04. bis 29.06.</w:t>
            </w:r>
            <w:r w:rsidRPr="00D6630C">
              <w:rPr>
                <w:rFonts w:cstheme="minorHAnsi"/>
              </w:rPr>
              <w:t>23 im Jugendtreff Neuaubing. Wir</w:t>
            </w:r>
            <w:r w:rsidR="00D6630C">
              <w:rPr>
                <w:rFonts w:cstheme="minorHAnsi"/>
              </w:rPr>
              <w:t xml:space="preserve"> verknüpfen</w:t>
            </w:r>
            <w:r w:rsidRPr="00D6630C">
              <w:rPr>
                <w:rFonts w:cstheme="minorHAnsi"/>
              </w:rPr>
              <w:t xml:space="preserve"> verschiedene Tanzstile</w:t>
            </w:r>
            <w:r w:rsidR="00662420" w:rsidRPr="00D6630C">
              <w:rPr>
                <w:rFonts w:cstheme="minorHAnsi"/>
              </w:rPr>
              <w:t xml:space="preserve"> miteinander und </w:t>
            </w:r>
            <w:r w:rsidR="00D6630C">
              <w:rPr>
                <w:rFonts w:cstheme="minorHAnsi"/>
              </w:rPr>
              <w:t xml:space="preserve">entdecken </w:t>
            </w:r>
            <w:r w:rsidR="00662420" w:rsidRPr="00D6630C">
              <w:rPr>
                <w:rFonts w:cstheme="minorHAnsi"/>
              </w:rPr>
              <w:t>Spaß an Bewegung</w:t>
            </w:r>
            <w:r w:rsidRPr="00D6630C">
              <w:rPr>
                <w:rFonts w:cstheme="minorHAnsi"/>
              </w:rPr>
              <w:t xml:space="preserve">. </w:t>
            </w:r>
            <w:r w:rsidR="00D6630C">
              <w:rPr>
                <w:rFonts w:cstheme="minorHAnsi"/>
              </w:rPr>
              <w:t>Unsere</w:t>
            </w:r>
            <w:r w:rsidRPr="00D6630C">
              <w:rPr>
                <w:rFonts w:cstheme="minorHAnsi"/>
              </w:rPr>
              <w:t xml:space="preserve"> Choreografien </w:t>
            </w:r>
            <w:r w:rsidR="00D6630C" w:rsidRPr="00D6630C">
              <w:rPr>
                <w:rFonts w:cstheme="minorHAnsi"/>
              </w:rPr>
              <w:t xml:space="preserve">präsentieren wir </w:t>
            </w:r>
            <w:r w:rsidRPr="00D6630C">
              <w:rPr>
                <w:rFonts w:cstheme="minorHAnsi"/>
              </w:rPr>
              <w:t>beim</w:t>
            </w:r>
            <w:r w:rsidR="00D6630C">
              <w:rPr>
                <w:rFonts w:cstheme="minorHAnsi"/>
              </w:rPr>
              <w:t xml:space="preserve"> </w:t>
            </w:r>
            <w:r w:rsidR="000447EC">
              <w:rPr>
                <w:rFonts w:cstheme="minorHAnsi"/>
              </w:rPr>
              <w:t>Wandelkonzert</w:t>
            </w:r>
            <w:r w:rsidR="00D6630C">
              <w:rPr>
                <w:rFonts w:cstheme="minorHAnsi"/>
              </w:rPr>
              <w:t xml:space="preserve"> am 29.06.</w:t>
            </w:r>
            <w:r w:rsidR="00194243" w:rsidRPr="00D6630C">
              <w:rPr>
                <w:rFonts w:cstheme="minorHAnsi"/>
              </w:rPr>
              <w:t>23.</w:t>
            </w:r>
            <w:r w:rsidR="00194243" w:rsidRPr="00D6630C">
              <w:rPr>
                <w:rFonts w:cstheme="minorHAnsi"/>
              </w:rPr>
              <w:br/>
              <w:t xml:space="preserve">Die Teilnahme ist kostenlos, </w:t>
            </w:r>
            <w:r w:rsidRPr="00D6630C">
              <w:rPr>
                <w:rFonts w:cstheme="minorHAnsi"/>
              </w:rPr>
              <w:t xml:space="preserve">keine Vorkenntnisse </w:t>
            </w:r>
            <w:r w:rsidR="00194243" w:rsidRPr="00D6630C">
              <w:rPr>
                <w:rFonts w:cstheme="minorHAnsi"/>
              </w:rPr>
              <w:t xml:space="preserve">notwendig. </w:t>
            </w:r>
            <w:r w:rsidR="00194243" w:rsidRPr="00D6630C">
              <w:rPr>
                <w:rFonts w:cstheme="minorHAnsi"/>
              </w:rPr>
              <w:br/>
            </w:r>
            <w:r w:rsidRPr="00D6630C">
              <w:rPr>
                <w:rFonts w:cstheme="minorHAnsi"/>
              </w:rPr>
              <w:t xml:space="preserve">Anmeldung unter </w:t>
            </w:r>
            <w:hyperlink r:id="rId10" w:history="1">
              <w:r w:rsidRPr="00D6630C">
                <w:rPr>
                  <w:rStyle w:val="Hyperlink"/>
                  <w:rFonts w:cstheme="minorHAnsi"/>
                </w:rPr>
                <w:t>jugend@staatsoper.de</w:t>
              </w:r>
            </w:hyperlink>
            <w:r w:rsidRPr="00D6630C">
              <w:rPr>
                <w:rFonts w:cstheme="minorHAnsi"/>
              </w:rPr>
              <w:t xml:space="preserve"> oder einfach zum ersten Termin kommen.</w:t>
            </w:r>
            <w:r w:rsidRPr="00D6630C">
              <w:rPr>
                <w:rFonts w:cstheme="minorHAnsi"/>
              </w:rPr>
              <w:br/>
              <w:t xml:space="preserve">Leitung: Jack </w:t>
            </w:r>
            <w:proofErr w:type="spellStart"/>
            <w:r w:rsidRPr="00D6630C">
              <w:rPr>
                <w:rFonts w:cstheme="minorHAnsi"/>
              </w:rPr>
              <w:t>Waldas</w:t>
            </w:r>
            <w:proofErr w:type="spellEnd"/>
          </w:p>
        </w:tc>
      </w:tr>
    </w:tbl>
    <w:p w14:paraId="4CDD4A39" w14:textId="77777777" w:rsidR="00010438" w:rsidRPr="00D6630C" w:rsidRDefault="00010438">
      <w:pPr>
        <w:rPr>
          <w:rFonts w:cstheme="minorHAnsi"/>
        </w:rPr>
      </w:pPr>
    </w:p>
    <w:tbl>
      <w:tblPr>
        <w:tblStyle w:val="Tabellenraster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6237"/>
      </w:tblGrid>
      <w:tr w:rsidR="00AA7268" w:rsidRPr="00D6630C" w14:paraId="167F536D" w14:textId="77777777" w:rsidTr="00AA7268"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14:paraId="60754772" w14:textId="1A1D3D22" w:rsidR="00AA7268" w:rsidRPr="00D6630C" w:rsidRDefault="00D67CDA" w:rsidP="002272E4">
            <w:pPr>
              <w:rPr>
                <w:rFonts w:cstheme="minorHAnsi"/>
                <w:b/>
              </w:rPr>
            </w:pPr>
            <w:r w:rsidRPr="00D6630C">
              <w:rPr>
                <w:rFonts w:cstheme="minorHAnsi"/>
                <w:b/>
              </w:rPr>
              <w:t xml:space="preserve">Westwind </w:t>
            </w:r>
          </w:p>
          <w:p w14:paraId="0E42B8FC" w14:textId="77777777" w:rsidR="00AA7268" w:rsidRPr="00D6630C" w:rsidRDefault="00AA7268" w:rsidP="002272E4">
            <w:pPr>
              <w:rPr>
                <w:rFonts w:cstheme="minorHAnsi"/>
              </w:rPr>
            </w:pPr>
            <w:proofErr w:type="spellStart"/>
            <w:r w:rsidRPr="00D6630C">
              <w:rPr>
                <w:rFonts w:cstheme="minorHAnsi"/>
              </w:rPr>
              <w:t>Bürger:innen-Chor</w:t>
            </w:r>
            <w:proofErr w:type="spellEnd"/>
          </w:p>
        </w:tc>
        <w:tc>
          <w:tcPr>
            <w:tcW w:w="708" w:type="dxa"/>
            <w:vAlign w:val="center"/>
          </w:tcPr>
          <w:p w14:paraId="30BF437C" w14:textId="77777777" w:rsidR="00AA7268" w:rsidRPr="00D6630C" w:rsidRDefault="00AA7268" w:rsidP="002272E4">
            <w:pPr>
              <w:jc w:val="center"/>
              <w:rPr>
                <w:rFonts w:cstheme="minorHAnsi"/>
              </w:rPr>
            </w:pPr>
            <w:r w:rsidRPr="00D6630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67244E2C" wp14:editId="76D7C8DF">
                  <wp:extent cx="209550" cy="209550"/>
                  <wp:effectExtent l="0" t="0" r="0" b="0"/>
                  <wp:docPr id="5" name="Grafik 5" descr="C:\Users\ov-jja\Downloads\karten-und-flag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v-jja\Downloads\karten-und-flagg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348CBEC5" w14:textId="0DF76669" w:rsidR="00AA7268" w:rsidRPr="00D6630C" w:rsidRDefault="00AA7268" w:rsidP="00010438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Genossenschaftsraum</w:t>
            </w:r>
            <w:r w:rsidR="00010438" w:rsidRPr="00D6630C">
              <w:rPr>
                <w:rFonts w:cstheme="minorHAnsi"/>
              </w:rPr>
              <w:t xml:space="preserve"> </w:t>
            </w:r>
            <w:proofErr w:type="spellStart"/>
            <w:r w:rsidR="00010438" w:rsidRPr="00D6630C">
              <w:rPr>
                <w:rFonts w:cstheme="minorHAnsi"/>
              </w:rPr>
              <w:t>progeno</w:t>
            </w:r>
            <w:proofErr w:type="spellEnd"/>
            <w:r w:rsidR="00010438" w:rsidRPr="00D6630C">
              <w:rPr>
                <w:rFonts w:cstheme="minorHAnsi"/>
              </w:rPr>
              <w:t xml:space="preserve"> </w:t>
            </w:r>
            <w:r w:rsidR="00010438" w:rsidRPr="00D6630C">
              <w:rPr>
                <w:rFonts w:cstheme="minorHAnsi"/>
              </w:rPr>
              <w:br/>
              <w:t>Gustl-Bayrhammer-Str. 1</w:t>
            </w:r>
            <w:r w:rsidR="00D6630C" w:rsidRPr="00D6630C">
              <w:rPr>
                <w:rFonts w:cstheme="minorHAnsi"/>
              </w:rPr>
              <w:t xml:space="preserve">, </w:t>
            </w:r>
            <w:r w:rsidR="00D6630C" w:rsidRPr="00D6630C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 81248 München</w:t>
            </w:r>
          </w:p>
        </w:tc>
      </w:tr>
      <w:tr w:rsidR="00AA7268" w:rsidRPr="00D6630C" w14:paraId="34967CBE" w14:textId="77777777" w:rsidTr="00AA7268"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2DB0377E" w14:textId="77777777" w:rsidR="00AA7268" w:rsidRPr="00D6630C" w:rsidRDefault="00AA7268" w:rsidP="002272E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14:paraId="5C4DADC5" w14:textId="77777777" w:rsidR="00AA7268" w:rsidRPr="00D6630C" w:rsidRDefault="00AA7268" w:rsidP="002272E4">
            <w:pPr>
              <w:jc w:val="center"/>
              <w:rPr>
                <w:rFonts w:cstheme="minorHAnsi"/>
              </w:rPr>
            </w:pPr>
            <w:r w:rsidRPr="00D6630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4F41F983" wp14:editId="310E0303">
                  <wp:extent cx="180975" cy="180975"/>
                  <wp:effectExtent l="0" t="0" r="9525" b="9525"/>
                  <wp:docPr id="6" name="Grafik 6" descr="C:\Users\ov-jja\Downloads\u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C:\Users\ov-jja\Downloads\u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2B1045F8" w14:textId="17ED65CA" w:rsidR="00AA7268" w:rsidRPr="00D6630C" w:rsidRDefault="00010438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17</w:t>
            </w:r>
            <w:r w:rsidR="00AA7268" w:rsidRPr="00D6630C">
              <w:rPr>
                <w:rFonts w:cstheme="minorHAnsi"/>
              </w:rPr>
              <w:t>.04.23</w:t>
            </w:r>
            <w:r w:rsidR="00504D35" w:rsidRPr="00D6630C">
              <w:rPr>
                <w:rFonts w:cstheme="minorHAnsi"/>
              </w:rPr>
              <w:t>-29.06.</w:t>
            </w:r>
            <w:r w:rsidR="00B473C1" w:rsidRPr="00D6630C">
              <w:rPr>
                <w:rFonts w:cstheme="minorHAnsi"/>
              </w:rPr>
              <w:t>23</w:t>
            </w:r>
          </w:p>
          <w:p w14:paraId="2A59080C" w14:textId="1803C683" w:rsidR="00AA7268" w:rsidRPr="00D6630C" w:rsidRDefault="00010438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 xml:space="preserve">Jeden Mo, </w:t>
            </w:r>
            <w:r w:rsidR="00AA7268" w:rsidRPr="00D6630C">
              <w:rPr>
                <w:rFonts w:cstheme="minorHAnsi"/>
              </w:rPr>
              <w:t>19:30</w:t>
            </w:r>
            <w:r w:rsidRPr="00D6630C">
              <w:rPr>
                <w:rFonts w:cstheme="minorHAnsi"/>
              </w:rPr>
              <w:t>-21</w:t>
            </w:r>
            <w:r w:rsidR="004766A5" w:rsidRPr="00D6630C">
              <w:rPr>
                <w:rFonts w:cstheme="minorHAnsi"/>
              </w:rPr>
              <w:t>:00</w:t>
            </w:r>
            <w:r w:rsidRPr="00D6630C">
              <w:rPr>
                <w:rFonts w:cstheme="minorHAnsi"/>
              </w:rPr>
              <w:t xml:space="preserve"> </w:t>
            </w:r>
            <w:r w:rsidR="00AA7268" w:rsidRPr="00D6630C">
              <w:rPr>
                <w:rFonts w:cstheme="minorHAnsi"/>
              </w:rPr>
              <w:t>Uhr</w:t>
            </w:r>
          </w:p>
        </w:tc>
      </w:tr>
      <w:tr w:rsidR="00AA7268" w:rsidRPr="00D6630C" w14:paraId="41F0E66F" w14:textId="77777777" w:rsidTr="00AA7268"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0C3C4A56" w14:textId="77777777" w:rsidR="00AA7268" w:rsidRPr="00D6630C" w:rsidRDefault="00AA7268" w:rsidP="002272E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14:paraId="7FFC7964" w14:textId="77777777" w:rsidR="00AA7268" w:rsidRPr="00D6630C" w:rsidRDefault="00AA7268" w:rsidP="002272E4">
            <w:pPr>
              <w:jc w:val="center"/>
              <w:rPr>
                <w:rFonts w:cstheme="minorHAnsi"/>
              </w:rPr>
            </w:pPr>
            <w:r w:rsidRPr="00D6630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01965D90" wp14:editId="00901E21">
                  <wp:extent cx="232074" cy="180975"/>
                  <wp:effectExtent l="0" t="0" r="0" b="0"/>
                  <wp:docPr id="7" name="Grafik 7" descr="C:\Users\ov-jja\Downloads\publik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:\Users\ov-jja\Downloads\publiku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" r="1882" b="23520"/>
                          <a:stretch/>
                        </pic:blipFill>
                        <pic:spPr bwMode="auto">
                          <a:xfrm>
                            <a:off x="0" y="0"/>
                            <a:ext cx="260343" cy="2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13C9DB5B" w14:textId="6ECEBFBA" w:rsidR="00AA7268" w:rsidRPr="00D6630C" w:rsidRDefault="00D6630C" w:rsidP="00D663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von </w:t>
            </w:r>
            <w:r w:rsidR="00643052" w:rsidRPr="00D6630C">
              <w:rPr>
                <w:rFonts w:cstheme="minorHAnsi"/>
              </w:rPr>
              <w:t xml:space="preserve">16 </w:t>
            </w:r>
            <w:r>
              <w:rPr>
                <w:rFonts w:cstheme="minorHAnsi"/>
              </w:rPr>
              <w:t>bis 99 Jahren</w:t>
            </w:r>
          </w:p>
        </w:tc>
      </w:tr>
      <w:tr w:rsidR="00AA7268" w:rsidRPr="00D6630C" w14:paraId="7F83EAF8" w14:textId="77777777" w:rsidTr="00AA7268">
        <w:tc>
          <w:tcPr>
            <w:tcW w:w="2694" w:type="dxa"/>
            <w:tcBorders>
              <w:left w:val="single" w:sz="4" w:space="0" w:color="auto"/>
            </w:tcBorders>
          </w:tcPr>
          <w:p w14:paraId="51C508E4" w14:textId="77777777" w:rsidR="00AA7268" w:rsidRPr="00D6630C" w:rsidRDefault="00AA7268" w:rsidP="002272E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14:paraId="0EF2E122" w14:textId="77777777" w:rsidR="00AA7268" w:rsidRPr="00D6630C" w:rsidRDefault="00AA7268" w:rsidP="002272E4">
            <w:pPr>
              <w:jc w:val="center"/>
              <w:rPr>
                <w:rFonts w:cstheme="minorHAnsi"/>
                <w:noProof/>
                <w:lang w:eastAsia="de-DE"/>
              </w:rPr>
            </w:pPr>
          </w:p>
        </w:tc>
        <w:tc>
          <w:tcPr>
            <w:tcW w:w="6237" w:type="dxa"/>
            <w:vAlign w:val="center"/>
          </w:tcPr>
          <w:p w14:paraId="16B381B6" w14:textId="77777777" w:rsidR="00AA7268" w:rsidRPr="00D6630C" w:rsidRDefault="00AA7268" w:rsidP="002272E4">
            <w:pPr>
              <w:rPr>
                <w:rFonts w:cstheme="minorHAnsi"/>
              </w:rPr>
            </w:pPr>
          </w:p>
        </w:tc>
      </w:tr>
      <w:tr w:rsidR="00AA7268" w:rsidRPr="00D6630C" w14:paraId="07FEC4A2" w14:textId="77777777" w:rsidTr="00BA2011">
        <w:tc>
          <w:tcPr>
            <w:tcW w:w="9639" w:type="dxa"/>
            <w:gridSpan w:val="3"/>
            <w:tcBorders>
              <w:left w:val="single" w:sz="4" w:space="0" w:color="auto"/>
            </w:tcBorders>
          </w:tcPr>
          <w:p w14:paraId="02DA33B8" w14:textId="019F9263" w:rsidR="00AA7268" w:rsidRPr="00D6630C" w:rsidRDefault="00010438" w:rsidP="00D6630C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lastRenderedPageBreak/>
              <w:t xml:space="preserve">Singen verbindet und Kultur schafft Begegnung: Unter diesem Motto </w:t>
            </w:r>
            <w:r w:rsidR="00504D35" w:rsidRPr="00D6630C">
              <w:rPr>
                <w:rFonts w:cstheme="minorHAnsi"/>
              </w:rPr>
              <w:t>treffen</w:t>
            </w:r>
            <w:r w:rsidRPr="00D6630C">
              <w:rPr>
                <w:rFonts w:cstheme="minorHAnsi"/>
              </w:rPr>
              <w:t xml:space="preserve"> wir uns vom 17.04. bis 26</w:t>
            </w:r>
            <w:r w:rsidR="00504D35" w:rsidRPr="00D6630C">
              <w:rPr>
                <w:rFonts w:cstheme="minorHAnsi"/>
              </w:rPr>
              <w:t>.06.</w:t>
            </w:r>
            <w:r w:rsidR="0073579E" w:rsidRPr="00D6630C">
              <w:rPr>
                <w:rFonts w:cstheme="minorHAnsi"/>
              </w:rPr>
              <w:t>23 jeden Montaga</w:t>
            </w:r>
            <w:r w:rsidRPr="00D6630C">
              <w:rPr>
                <w:rFonts w:cstheme="minorHAnsi"/>
              </w:rPr>
              <w:t xml:space="preserve">bend zum </w:t>
            </w:r>
            <w:r w:rsidR="00D6630C" w:rsidRPr="00D6630C">
              <w:rPr>
                <w:rFonts w:cstheme="minorHAnsi"/>
              </w:rPr>
              <w:t xml:space="preserve">gemeinsamen </w:t>
            </w:r>
            <w:r w:rsidRPr="00D6630C">
              <w:rPr>
                <w:rFonts w:cstheme="minorHAnsi"/>
              </w:rPr>
              <w:t>Chorsingen.</w:t>
            </w:r>
            <w:r w:rsidR="0073579E" w:rsidRPr="00D6630C">
              <w:rPr>
                <w:rFonts w:cstheme="minorHAnsi"/>
              </w:rPr>
              <w:t xml:space="preserve"> Zum Abschluss präsentieren wir unsere Lieder beim </w:t>
            </w:r>
            <w:r w:rsidR="000447EC">
              <w:rPr>
                <w:rFonts w:cstheme="minorHAnsi"/>
              </w:rPr>
              <w:t>Wandelkonzert</w:t>
            </w:r>
            <w:r w:rsidR="0073579E" w:rsidRPr="00D6630C">
              <w:rPr>
                <w:rFonts w:cstheme="minorHAnsi"/>
              </w:rPr>
              <w:t xml:space="preserve"> am 29.06.2023. </w:t>
            </w:r>
            <w:r w:rsidR="00194243" w:rsidRPr="00D6630C">
              <w:rPr>
                <w:rFonts w:cstheme="minorHAnsi"/>
              </w:rPr>
              <w:br/>
              <w:t xml:space="preserve">Die Teilnahme ist kostenlos, keine Vorkenntnisse notwendig. </w:t>
            </w:r>
            <w:r w:rsidR="00194243" w:rsidRPr="00D6630C">
              <w:rPr>
                <w:rFonts w:cstheme="minorHAnsi"/>
              </w:rPr>
              <w:br/>
              <w:t xml:space="preserve">Anmeldung unter </w:t>
            </w:r>
            <w:hyperlink r:id="rId11" w:history="1">
              <w:r w:rsidR="00194243" w:rsidRPr="00D6630C">
                <w:rPr>
                  <w:rStyle w:val="Hyperlink"/>
                  <w:rFonts w:cstheme="minorHAnsi"/>
                </w:rPr>
                <w:t>jugend@staatsoper.de</w:t>
              </w:r>
            </w:hyperlink>
            <w:r w:rsidR="00194243" w:rsidRPr="00D6630C">
              <w:rPr>
                <w:rFonts w:cstheme="minorHAnsi"/>
              </w:rPr>
              <w:t xml:space="preserve"> oder einfach zum ersten Termin kommen.</w:t>
            </w:r>
            <w:r w:rsidR="0073579E" w:rsidRPr="00D6630C">
              <w:rPr>
                <w:rFonts w:cstheme="minorHAnsi"/>
              </w:rPr>
              <w:br/>
              <w:t xml:space="preserve">Leitung: Raphael </w:t>
            </w:r>
            <w:proofErr w:type="spellStart"/>
            <w:r w:rsidR="0073579E" w:rsidRPr="00D6630C">
              <w:rPr>
                <w:rFonts w:cstheme="minorHAnsi"/>
              </w:rPr>
              <w:t>Schluesselberg</w:t>
            </w:r>
            <w:proofErr w:type="spellEnd"/>
          </w:p>
        </w:tc>
      </w:tr>
    </w:tbl>
    <w:p w14:paraId="5EFB7115" w14:textId="7C5EB279" w:rsidR="00010438" w:rsidRPr="00D6630C" w:rsidRDefault="00010438" w:rsidP="00CE27C3">
      <w:pPr>
        <w:tabs>
          <w:tab w:val="left" w:pos="1049"/>
        </w:tabs>
        <w:rPr>
          <w:rFonts w:cstheme="minorHAnsi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708"/>
        <w:gridCol w:w="6237"/>
      </w:tblGrid>
      <w:tr w:rsidR="00AA7268" w:rsidRPr="00D6630C" w14:paraId="4E214070" w14:textId="77777777" w:rsidTr="00AA7268">
        <w:tc>
          <w:tcPr>
            <w:tcW w:w="2689" w:type="dxa"/>
            <w:vMerge w:val="restart"/>
            <w:tcBorders>
              <w:left w:val="single" w:sz="4" w:space="0" w:color="auto"/>
            </w:tcBorders>
          </w:tcPr>
          <w:p w14:paraId="6F2E2D49" w14:textId="5616DD94" w:rsidR="00AA7268" w:rsidRPr="00D6630C" w:rsidRDefault="00D67CDA" w:rsidP="002272E4">
            <w:pPr>
              <w:rPr>
                <w:rFonts w:cstheme="minorHAnsi"/>
                <w:b/>
              </w:rPr>
            </w:pPr>
            <w:r w:rsidRPr="00D6630C">
              <w:rPr>
                <w:rFonts w:cstheme="minorHAnsi"/>
                <w:b/>
              </w:rPr>
              <w:t>Westwind</w:t>
            </w:r>
            <w:r w:rsidRPr="00D6630C">
              <w:rPr>
                <w:rFonts w:cstheme="minorHAnsi"/>
                <w:b/>
              </w:rPr>
              <w:br/>
            </w:r>
            <w:r w:rsidR="00AA7268" w:rsidRPr="00D6630C">
              <w:rPr>
                <w:rFonts w:cstheme="minorHAnsi"/>
              </w:rPr>
              <w:t>Theatercamp</w:t>
            </w:r>
          </w:p>
          <w:p w14:paraId="598C309F" w14:textId="3213400A" w:rsidR="00AA7268" w:rsidRPr="00D6630C" w:rsidRDefault="00AA7268" w:rsidP="002272E4">
            <w:pPr>
              <w:rPr>
                <w:rFonts w:cstheme="minorHAnsi"/>
                <w:b/>
              </w:rPr>
            </w:pPr>
          </w:p>
        </w:tc>
        <w:tc>
          <w:tcPr>
            <w:tcW w:w="708" w:type="dxa"/>
            <w:vAlign w:val="center"/>
          </w:tcPr>
          <w:p w14:paraId="72321B33" w14:textId="77777777" w:rsidR="00AA7268" w:rsidRPr="00D6630C" w:rsidRDefault="00AA7268" w:rsidP="002272E4">
            <w:pPr>
              <w:jc w:val="center"/>
              <w:rPr>
                <w:rFonts w:cstheme="minorHAnsi"/>
              </w:rPr>
            </w:pPr>
            <w:r w:rsidRPr="00D6630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33E09009" wp14:editId="49028983">
                  <wp:extent cx="209550" cy="209550"/>
                  <wp:effectExtent l="0" t="0" r="0" b="0"/>
                  <wp:docPr id="9" name="Grafik 9" descr="C:\Users\ov-jja\Downloads\karten-und-flag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v-jja\Downloads\karten-und-flagg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074A72C2" w14:textId="246478AA" w:rsidR="00AA7268" w:rsidRPr="00D6630C" w:rsidRDefault="00504D35" w:rsidP="00662420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Kulturzentrum ubo9</w:t>
            </w:r>
            <w:r w:rsidR="00D6630C" w:rsidRPr="00D6630C">
              <w:rPr>
                <w:rFonts w:cstheme="minorHAnsi"/>
              </w:rPr>
              <w:br/>
            </w:r>
            <w:r w:rsidR="00D6630C" w:rsidRPr="00D6630C">
              <w:rPr>
                <w:rFonts w:cstheme="minorHAnsi"/>
                <w:color w:val="202124"/>
                <w:sz w:val="21"/>
                <w:szCs w:val="21"/>
                <w:shd w:val="clear" w:color="auto" w:fill="FFFFFF"/>
              </w:rPr>
              <w:t>Ubostraße 9, 81245 München</w:t>
            </w:r>
          </w:p>
        </w:tc>
      </w:tr>
      <w:tr w:rsidR="00AA7268" w:rsidRPr="00D6630C" w14:paraId="434F5313" w14:textId="77777777" w:rsidTr="00AA7268">
        <w:trPr>
          <w:trHeight w:val="326"/>
        </w:trPr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6CB1D8DC" w14:textId="77777777" w:rsidR="00AA7268" w:rsidRPr="00D6630C" w:rsidRDefault="00AA7268" w:rsidP="002272E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14:paraId="7DD95765" w14:textId="77777777" w:rsidR="00AA7268" w:rsidRPr="00D6630C" w:rsidRDefault="00AA7268" w:rsidP="002272E4">
            <w:pPr>
              <w:jc w:val="center"/>
              <w:rPr>
                <w:rFonts w:cstheme="minorHAnsi"/>
              </w:rPr>
            </w:pPr>
            <w:r w:rsidRPr="00D6630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016248CA" wp14:editId="328F0F40">
                  <wp:extent cx="180975" cy="180975"/>
                  <wp:effectExtent l="0" t="0" r="9525" b="9525"/>
                  <wp:docPr id="10" name="Grafik 10" descr="C:\Users\ov-jja\Downloads\u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C:\Users\ov-jja\Downloads\u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15FAB80D" w14:textId="77777777" w:rsidR="00AA7268" w:rsidRPr="00D6630C" w:rsidRDefault="00AA7268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 xml:space="preserve">Pfingstferien </w:t>
            </w:r>
          </w:p>
          <w:p w14:paraId="4E739606" w14:textId="73F55C0B" w:rsidR="00AA7268" w:rsidRPr="00D6630C" w:rsidRDefault="00AA7268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29.05.-04.06.23</w:t>
            </w:r>
            <w:r w:rsidR="00662420" w:rsidRPr="00D6630C">
              <w:rPr>
                <w:rFonts w:cstheme="minorHAnsi"/>
              </w:rPr>
              <w:t>, 10:00 – 16</w:t>
            </w:r>
            <w:r w:rsidR="004766A5" w:rsidRPr="00D6630C">
              <w:rPr>
                <w:rFonts w:cstheme="minorHAnsi"/>
              </w:rPr>
              <w:t>:00</w:t>
            </w:r>
            <w:r w:rsidR="00662420" w:rsidRPr="00D6630C">
              <w:rPr>
                <w:rFonts w:cstheme="minorHAnsi"/>
              </w:rPr>
              <w:t xml:space="preserve"> Uhr</w:t>
            </w:r>
          </w:p>
        </w:tc>
      </w:tr>
      <w:tr w:rsidR="00AA7268" w:rsidRPr="00D6630C" w14:paraId="77A65A77" w14:textId="77777777" w:rsidTr="00AA7268">
        <w:trPr>
          <w:trHeight w:val="52"/>
        </w:trPr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5532D326" w14:textId="77777777" w:rsidR="00AA7268" w:rsidRPr="00D6630C" w:rsidRDefault="00AA7268" w:rsidP="002272E4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14:paraId="19DB2B14" w14:textId="77777777" w:rsidR="00AA7268" w:rsidRPr="00D6630C" w:rsidRDefault="00AA7268" w:rsidP="002272E4">
            <w:pPr>
              <w:jc w:val="center"/>
              <w:rPr>
                <w:rFonts w:cstheme="minorHAnsi"/>
              </w:rPr>
            </w:pPr>
            <w:r w:rsidRPr="00D6630C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3548E7FD" wp14:editId="48F89CCE">
                  <wp:extent cx="232074" cy="180975"/>
                  <wp:effectExtent l="0" t="0" r="0" b="0"/>
                  <wp:docPr id="11" name="Grafik 11" descr="C:\Users\ov-jja\Downloads\publik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:\Users\ov-jja\Downloads\publiku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" r="1882" b="23520"/>
                          <a:stretch/>
                        </pic:blipFill>
                        <pic:spPr bwMode="auto">
                          <a:xfrm>
                            <a:off x="0" y="0"/>
                            <a:ext cx="260343" cy="2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081062AE" w14:textId="02342377" w:rsidR="00AA7268" w:rsidRPr="00D6630C" w:rsidRDefault="008129F0" w:rsidP="002272E4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ab 14</w:t>
            </w:r>
            <w:r w:rsidR="00AA7268" w:rsidRPr="00D6630C">
              <w:rPr>
                <w:rFonts w:cstheme="minorHAnsi"/>
              </w:rPr>
              <w:t xml:space="preserve"> Jahren</w:t>
            </w:r>
          </w:p>
        </w:tc>
      </w:tr>
      <w:tr w:rsidR="00AA7268" w:rsidRPr="00D6630C" w14:paraId="7630A4CC" w14:textId="77777777" w:rsidTr="00AA7268">
        <w:trPr>
          <w:trHeight w:val="52"/>
        </w:trPr>
        <w:tc>
          <w:tcPr>
            <w:tcW w:w="2689" w:type="dxa"/>
            <w:tcBorders>
              <w:left w:val="single" w:sz="4" w:space="0" w:color="auto"/>
            </w:tcBorders>
          </w:tcPr>
          <w:p w14:paraId="43E97C58" w14:textId="77777777" w:rsidR="00AA7268" w:rsidRPr="00D6630C" w:rsidRDefault="00AA7268" w:rsidP="00AA7268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Beschreibung:</w:t>
            </w:r>
          </w:p>
        </w:tc>
        <w:tc>
          <w:tcPr>
            <w:tcW w:w="708" w:type="dxa"/>
            <w:vAlign w:val="center"/>
          </w:tcPr>
          <w:p w14:paraId="6F541235" w14:textId="77777777" w:rsidR="00AA7268" w:rsidRPr="00D6630C" w:rsidRDefault="00AA7268" w:rsidP="002272E4">
            <w:pPr>
              <w:jc w:val="center"/>
              <w:rPr>
                <w:rFonts w:cstheme="minorHAnsi"/>
                <w:noProof/>
                <w:lang w:eastAsia="de-DE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074B7E15" w14:textId="77777777" w:rsidR="00AA7268" w:rsidRPr="00D6630C" w:rsidRDefault="00AA7268" w:rsidP="002272E4">
            <w:pPr>
              <w:rPr>
                <w:rFonts w:cstheme="minorHAnsi"/>
              </w:rPr>
            </w:pPr>
          </w:p>
        </w:tc>
      </w:tr>
      <w:tr w:rsidR="00AA7268" w:rsidRPr="00D6630C" w14:paraId="0084D7EB" w14:textId="77777777" w:rsidTr="000A2180">
        <w:trPr>
          <w:trHeight w:val="52"/>
        </w:trPr>
        <w:tc>
          <w:tcPr>
            <w:tcW w:w="96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6865FB" w14:textId="07FFE81B" w:rsidR="004717A2" w:rsidRPr="00D6630C" w:rsidRDefault="004717A2" w:rsidP="004717A2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Der Körper – das wichtig</w:t>
            </w:r>
            <w:r w:rsidR="00194243" w:rsidRPr="00D6630C">
              <w:rPr>
                <w:rFonts w:cstheme="minorHAnsi"/>
              </w:rPr>
              <w:t xml:space="preserve">ste Instrument für </w:t>
            </w:r>
            <w:proofErr w:type="spellStart"/>
            <w:proofErr w:type="gramStart"/>
            <w:r w:rsidR="00194243" w:rsidRPr="00D6630C">
              <w:rPr>
                <w:rFonts w:cstheme="minorHAnsi"/>
              </w:rPr>
              <w:t>Schauspieler:</w:t>
            </w:r>
            <w:r w:rsidRPr="00D6630C">
              <w:rPr>
                <w:rFonts w:cstheme="minorHAnsi"/>
              </w:rPr>
              <w:t>innen</w:t>
            </w:r>
            <w:proofErr w:type="spellEnd"/>
            <w:proofErr w:type="gramEnd"/>
            <w:r w:rsidRPr="00D6630C">
              <w:rPr>
                <w:rFonts w:cstheme="minorHAnsi"/>
              </w:rPr>
              <w:t>. Wir geben ihm Beweglichkeit, schärfen unsere Wahrnehmung, entdecken die Kraft unserer Stimm</w:t>
            </w:r>
            <w:r w:rsidR="00504D35" w:rsidRPr="00D6630C">
              <w:rPr>
                <w:rFonts w:cstheme="minorHAnsi"/>
              </w:rPr>
              <w:t>e und</w:t>
            </w:r>
            <w:r w:rsidRPr="00D6630C">
              <w:rPr>
                <w:rFonts w:cstheme="minorHAnsi"/>
              </w:rPr>
              <w:t xml:space="preserve"> </w:t>
            </w:r>
            <w:r w:rsidR="00504D35" w:rsidRPr="00D6630C">
              <w:rPr>
                <w:rFonts w:cstheme="minorHAnsi"/>
              </w:rPr>
              <w:t>arbeiten mit Licht, Text</w:t>
            </w:r>
            <w:r w:rsidRPr="00D6630C">
              <w:rPr>
                <w:rFonts w:cstheme="minorHAnsi"/>
              </w:rPr>
              <w:t xml:space="preserve"> und Musik. Welche Figuren stecken in mir? Welche Geschichten möchte ich erzählen? </w:t>
            </w:r>
          </w:p>
          <w:p w14:paraId="432F16A7" w14:textId="29D9F2AC" w:rsidR="00AA7268" w:rsidRPr="00D6630C" w:rsidRDefault="004717A2" w:rsidP="000447EC">
            <w:pPr>
              <w:rPr>
                <w:rFonts w:cstheme="minorHAnsi"/>
              </w:rPr>
            </w:pPr>
            <w:r w:rsidRPr="00D6630C">
              <w:rPr>
                <w:rFonts w:cstheme="minorHAnsi"/>
              </w:rPr>
              <w:t>Am Ende steht eine kleine Performance, die beim</w:t>
            </w:r>
            <w:r w:rsidR="000447EC">
              <w:rPr>
                <w:rFonts w:cstheme="minorHAnsi"/>
              </w:rPr>
              <w:t xml:space="preserve"> Wandelkonzert</w:t>
            </w:r>
            <w:r w:rsidR="00504D35" w:rsidRPr="00D6630C">
              <w:rPr>
                <w:rFonts w:cstheme="minorHAnsi"/>
              </w:rPr>
              <w:t xml:space="preserve"> am 29.06.2023 präsentiert wird</w:t>
            </w:r>
            <w:r w:rsidRPr="00D6630C">
              <w:rPr>
                <w:rFonts w:cstheme="minorHAnsi"/>
              </w:rPr>
              <w:t xml:space="preserve">. </w:t>
            </w:r>
            <w:r w:rsidR="00194243" w:rsidRPr="00D6630C">
              <w:rPr>
                <w:rFonts w:cstheme="minorHAnsi"/>
              </w:rPr>
              <w:br/>
              <w:t xml:space="preserve">Die Teilnahme ist kostenlos, keine Vorkenntnisse notwendig. </w:t>
            </w:r>
            <w:r w:rsidR="00194243" w:rsidRPr="00D6630C">
              <w:rPr>
                <w:rFonts w:cstheme="minorHAnsi"/>
              </w:rPr>
              <w:br/>
              <w:t xml:space="preserve">Anmeldung unter </w:t>
            </w:r>
            <w:hyperlink r:id="rId12" w:history="1">
              <w:r w:rsidR="00194243" w:rsidRPr="00D6630C">
                <w:rPr>
                  <w:rStyle w:val="Hyperlink"/>
                  <w:rFonts w:cstheme="minorHAnsi"/>
                </w:rPr>
                <w:t>jugend@staatsoper.de</w:t>
              </w:r>
            </w:hyperlink>
            <w:r w:rsidR="00194243" w:rsidRPr="00D6630C">
              <w:rPr>
                <w:rFonts w:cstheme="minorHAnsi"/>
              </w:rPr>
              <w:t xml:space="preserve"> </w:t>
            </w:r>
            <w:r w:rsidRPr="00D6630C">
              <w:rPr>
                <w:rFonts w:cstheme="minorHAnsi"/>
              </w:rPr>
              <w:br/>
              <w:t>Leitung: Judith Jäger</w:t>
            </w:r>
          </w:p>
        </w:tc>
      </w:tr>
    </w:tbl>
    <w:p w14:paraId="035BFE48" w14:textId="77777777" w:rsidR="00643052" w:rsidRPr="00D6630C" w:rsidRDefault="00643052" w:rsidP="00720966">
      <w:pPr>
        <w:jc w:val="both"/>
        <w:rPr>
          <w:rFonts w:cstheme="minorHAnsi"/>
        </w:rPr>
      </w:pPr>
    </w:p>
    <w:p w14:paraId="7BDB4E76" w14:textId="69B96779" w:rsidR="00AA5060" w:rsidRPr="00AA5060" w:rsidRDefault="00AA5060" w:rsidP="00AA5060">
      <w:pPr>
        <w:rPr>
          <w:rFonts w:cstheme="minorHAnsi"/>
          <w:color w:val="FF0000"/>
          <w:sz w:val="32"/>
          <w:szCs w:val="32"/>
        </w:rPr>
      </w:pPr>
      <w:r w:rsidRPr="00AA5060">
        <w:rPr>
          <w:rFonts w:cstheme="minorHAnsi"/>
          <w:color w:val="FF0000"/>
          <w:sz w:val="32"/>
          <w:szCs w:val="32"/>
        </w:rPr>
        <w:t>Westwind-WANDELKONZERT</w:t>
      </w:r>
    </w:p>
    <w:p w14:paraId="2412615E" w14:textId="6AA213DE" w:rsidR="00C8113F" w:rsidRPr="009F51F3" w:rsidRDefault="002154C2" w:rsidP="009F51F3">
      <w:pPr>
        <w:rPr>
          <w:rFonts w:cstheme="minorHAnsi"/>
          <w:b/>
          <w:bCs/>
          <w:color w:val="000000"/>
        </w:rPr>
      </w:pPr>
      <w:r w:rsidRPr="00D6630C">
        <w:rPr>
          <w:rFonts w:cstheme="minorHAnsi"/>
          <w:b/>
          <w:bCs/>
          <w:color w:val="000000"/>
        </w:rPr>
        <w:t xml:space="preserve">Westwind – </w:t>
      </w:r>
      <w:r w:rsidR="00B473C1" w:rsidRPr="00D6630C">
        <w:rPr>
          <w:rFonts w:cstheme="minorHAnsi"/>
          <w:b/>
          <w:bCs/>
        </w:rPr>
        <w:t xml:space="preserve">Interaktives Wandelkonzert </w:t>
      </w:r>
      <w:r w:rsidR="009F51F3">
        <w:rPr>
          <w:rFonts w:cstheme="minorHAnsi"/>
          <w:b/>
          <w:bCs/>
          <w:color w:val="000000"/>
        </w:rPr>
        <w:t>von Freiham nach Aubing</w:t>
      </w:r>
      <w:r w:rsidR="00C45C5B">
        <w:rPr>
          <w:rFonts w:cstheme="minorHAnsi"/>
          <w:b/>
          <w:bCs/>
          <w:color w:val="000000"/>
        </w:rPr>
        <w:br/>
      </w:r>
      <w:r w:rsidR="004766A5" w:rsidRPr="00D6630C">
        <w:rPr>
          <w:rFonts w:cstheme="minorHAnsi"/>
        </w:rPr>
        <w:br/>
      </w:r>
      <w:r w:rsidR="00C8113F" w:rsidRPr="00C87F92">
        <w:rPr>
          <w:rFonts w:cstheme="minorHAnsi"/>
        </w:rPr>
        <w:t>Von April bis Juni 2023 veranstaltet die Bayerischen Staatsoper gemeinsam mi</w:t>
      </w:r>
      <w:r w:rsidR="00C8113F">
        <w:rPr>
          <w:rFonts w:cstheme="minorHAnsi"/>
        </w:rPr>
        <w:t xml:space="preserve">t Kulturschaffenden vor Ort ein </w:t>
      </w:r>
      <w:r w:rsidR="00C8113F" w:rsidRPr="00C87F92">
        <w:rPr>
          <w:rFonts w:cstheme="minorHAnsi"/>
        </w:rPr>
        <w:t>Community Projekt in Freiham und Aubing.</w:t>
      </w:r>
      <w:r w:rsidR="00C8113F" w:rsidRPr="00C8113F">
        <w:rPr>
          <w:rFonts w:cstheme="minorHAnsi"/>
        </w:rPr>
        <w:t xml:space="preserve"> </w:t>
      </w:r>
      <w:r w:rsidR="00C8113F" w:rsidRPr="00D6630C">
        <w:rPr>
          <w:rFonts w:cstheme="minorHAnsi"/>
        </w:rPr>
        <w:t xml:space="preserve">Den Abschluss </w:t>
      </w:r>
      <w:r w:rsidR="00C8113F">
        <w:rPr>
          <w:rFonts w:cstheme="minorHAnsi"/>
        </w:rPr>
        <w:t xml:space="preserve">aller Westwind-Workshops </w:t>
      </w:r>
      <w:r w:rsidR="00C8113F" w:rsidRPr="00D6630C">
        <w:rPr>
          <w:rFonts w:cstheme="minorHAnsi"/>
        </w:rPr>
        <w:t xml:space="preserve">bildet ein </w:t>
      </w:r>
      <w:r w:rsidR="00C8113F">
        <w:rPr>
          <w:rFonts w:cstheme="minorHAnsi"/>
        </w:rPr>
        <w:t>interaktives Wandelkonzert</w:t>
      </w:r>
      <w:r w:rsidR="00C8113F" w:rsidRPr="00D6630C">
        <w:rPr>
          <w:rFonts w:cstheme="minorHAnsi"/>
        </w:rPr>
        <w:t xml:space="preserve"> von Freiham nach Aubing</w:t>
      </w:r>
      <w:r w:rsidR="00C8113F">
        <w:rPr>
          <w:rFonts w:cstheme="minorHAnsi"/>
        </w:rPr>
        <w:t>, zu dem alle herzlich eingeladen sind.</w:t>
      </w:r>
      <w:r w:rsidR="00C8113F" w:rsidRPr="00C8113F">
        <w:rPr>
          <w:rFonts w:cstheme="minorHAnsi"/>
        </w:rPr>
        <w:t xml:space="preserve"> </w:t>
      </w:r>
      <w:r w:rsidR="00C8113F">
        <w:rPr>
          <w:rFonts w:cstheme="minorHAnsi"/>
        </w:rPr>
        <w:t>Gesang, Tanz und</w:t>
      </w:r>
      <w:r w:rsidR="00C8113F" w:rsidRPr="00C87F92">
        <w:rPr>
          <w:rFonts w:cstheme="minorHAnsi"/>
        </w:rPr>
        <w:t xml:space="preserve"> Theater</w:t>
      </w:r>
      <w:r w:rsidR="00C8113F">
        <w:rPr>
          <w:rFonts w:cstheme="minorHAnsi"/>
        </w:rPr>
        <w:t xml:space="preserve"> werden in diesem Spazierganz miteinander verknüpft, der </w:t>
      </w:r>
      <w:proofErr w:type="spellStart"/>
      <w:proofErr w:type="gramStart"/>
      <w:r w:rsidR="00C8113F" w:rsidRPr="00C87F92">
        <w:rPr>
          <w:rFonts w:cstheme="minorHAnsi"/>
        </w:rPr>
        <w:t>Bürger:innen</w:t>
      </w:r>
      <w:proofErr w:type="gramEnd"/>
      <w:r w:rsidR="00C8113F" w:rsidRPr="00C87F92">
        <w:rPr>
          <w:rFonts w:cstheme="minorHAnsi"/>
        </w:rPr>
        <w:t>-Chor</w:t>
      </w:r>
      <w:proofErr w:type="spellEnd"/>
      <w:r w:rsidR="00C8113F">
        <w:rPr>
          <w:rFonts w:cstheme="minorHAnsi"/>
        </w:rPr>
        <w:t>, der</w:t>
      </w:r>
      <w:r w:rsidR="00C8113F" w:rsidRPr="00C8113F">
        <w:rPr>
          <w:rFonts w:cstheme="minorHAnsi"/>
        </w:rPr>
        <w:t xml:space="preserve"> </w:t>
      </w:r>
      <w:r w:rsidR="00C8113F">
        <w:rPr>
          <w:rFonts w:cstheme="minorHAnsi"/>
        </w:rPr>
        <w:t>Kinderchor, das</w:t>
      </w:r>
      <w:r w:rsidR="00C8113F" w:rsidRPr="00C8113F">
        <w:rPr>
          <w:rFonts w:cstheme="minorHAnsi"/>
        </w:rPr>
        <w:t xml:space="preserve"> </w:t>
      </w:r>
      <w:r w:rsidR="00C8113F" w:rsidRPr="00C87F92">
        <w:rPr>
          <w:rFonts w:cstheme="minorHAnsi"/>
        </w:rPr>
        <w:t xml:space="preserve">Street </w:t>
      </w:r>
      <w:proofErr w:type="spellStart"/>
      <w:r w:rsidR="00C8113F" w:rsidRPr="00C87F92">
        <w:rPr>
          <w:rFonts w:cstheme="minorHAnsi"/>
        </w:rPr>
        <w:t>Ballet</w:t>
      </w:r>
      <w:proofErr w:type="spellEnd"/>
      <w:r w:rsidR="00C8113F" w:rsidRPr="00C8113F">
        <w:rPr>
          <w:rFonts w:cstheme="minorHAnsi"/>
        </w:rPr>
        <w:t xml:space="preserve"> </w:t>
      </w:r>
      <w:r w:rsidR="00C8113F">
        <w:rPr>
          <w:rFonts w:cstheme="minorHAnsi"/>
        </w:rPr>
        <w:t xml:space="preserve">und die </w:t>
      </w:r>
      <w:r w:rsidR="00C8113F" w:rsidRPr="00C87F92">
        <w:rPr>
          <w:rFonts w:cstheme="minorHAnsi"/>
        </w:rPr>
        <w:t>Theater</w:t>
      </w:r>
      <w:r w:rsidR="00C8113F">
        <w:rPr>
          <w:rFonts w:cstheme="minorHAnsi"/>
        </w:rPr>
        <w:t xml:space="preserve">gruppe bilden das Rahmenprogramm. Perkussion und Gesang </w:t>
      </w:r>
      <w:r w:rsidR="003A5E4C">
        <w:rPr>
          <w:rFonts w:cstheme="minorHAnsi"/>
        </w:rPr>
        <w:t xml:space="preserve">laden zum Mitmachen ein und </w:t>
      </w:r>
      <w:r w:rsidR="00C8113F">
        <w:rPr>
          <w:rFonts w:cstheme="minorHAnsi"/>
        </w:rPr>
        <w:t xml:space="preserve">begleiten </w:t>
      </w:r>
      <w:r w:rsidR="003A5E4C">
        <w:rPr>
          <w:rFonts w:cstheme="minorHAnsi"/>
        </w:rPr>
        <w:t>uns von</w:t>
      </w:r>
      <w:r w:rsidR="00C8113F">
        <w:rPr>
          <w:rFonts w:cstheme="minorHAnsi"/>
        </w:rPr>
        <w:t xml:space="preserve"> Freiham bis zum ubo9</w:t>
      </w:r>
      <w:r w:rsidR="003A5E4C">
        <w:rPr>
          <w:rFonts w:cstheme="minorHAnsi"/>
        </w:rPr>
        <w:t xml:space="preserve">, wo zum Abschluss eine gemeinsame musikalische Aktion und ein interaktives Konzert von </w:t>
      </w:r>
      <w:proofErr w:type="spellStart"/>
      <w:proofErr w:type="gramStart"/>
      <w:r w:rsidR="003A5E4C">
        <w:rPr>
          <w:rFonts w:cstheme="minorHAnsi"/>
        </w:rPr>
        <w:t>Musiker:innen</w:t>
      </w:r>
      <w:proofErr w:type="spellEnd"/>
      <w:proofErr w:type="gramEnd"/>
      <w:r w:rsidR="003A5E4C">
        <w:rPr>
          <w:rFonts w:cstheme="minorHAnsi"/>
        </w:rPr>
        <w:t xml:space="preserve"> der Hochschule für Musik stattfindet</w:t>
      </w:r>
      <w:r w:rsidR="00C8113F">
        <w:rPr>
          <w:rFonts w:cstheme="minorHAnsi"/>
        </w:rPr>
        <w:t>.</w:t>
      </w:r>
    </w:p>
    <w:p w14:paraId="2F63AD81" w14:textId="77777777" w:rsidR="00C8113F" w:rsidRDefault="00C8113F" w:rsidP="00C811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1E64D7" w14:textId="64CB0F4F" w:rsidR="003A5E4C" w:rsidRPr="00AA5060" w:rsidRDefault="003A5E4C" w:rsidP="004766A5">
      <w:pPr>
        <w:rPr>
          <w:rFonts w:cstheme="minorHAnsi"/>
          <w:u w:val="single"/>
        </w:rPr>
      </w:pPr>
      <w:r w:rsidRPr="00AA5060">
        <w:rPr>
          <w:rFonts w:cstheme="minorHAnsi"/>
          <w:u w:val="single"/>
        </w:rPr>
        <w:t>PROGRAMM am Donnerstag, 29.06.2023</w:t>
      </w:r>
    </w:p>
    <w:p w14:paraId="5BBFDA88" w14:textId="7F59DA73" w:rsidR="005C170A" w:rsidRPr="00C8113F" w:rsidRDefault="00440DFA" w:rsidP="004766A5">
      <w:pPr>
        <w:rPr>
          <w:rFonts w:cstheme="minorHAnsi"/>
        </w:rPr>
      </w:pPr>
      <w:r w:rsidRPr="00D6630C">
        <w:rPr>
          <w:rFonts w:cstheme="minorHAnsi"/>
        </w:rPr>
        <w:t>17</w:t>
      </w:r>
      <w:r w:rsidR="004766A5" w:rsidRPr="00D6630C">
        <w:rPr>
          <w:rFonts w:cstheme="minorHAnsi"/>
        </w:rPr>
        <w:t>:00</w:t>
      </w:r>
      <w:r w:rsidRPr="00D6630C">
        <w:rPr>
          <w:rFonts w:cstheme="minorHAnsi"/>
        </w:rPr>
        <w:t xml:space="preserve"> Uhr </w:t>
      </w:r>
      <w:r w:rsidR="004766A5" w:rsidRPr="00D6630C">
        <w:rPr>
          <w:rFonts w:cstheme="minorHAnsi"/>
        </w:rPr>
        <w:t xml:space="preserve">Start </w:t>
      </w:r>
      <w:r w:rsidR="003A5E4C">
        <w:rPr>
          <w:rFonts w:cstheme="minorHAnsi"/>
        </w:rPr>
        <w:t xml:space="preserve">Wandelkonzert: </w:t>
      </w:r>
      <w:r w:rsidRPr="00D6630C">
        <w:rPr>
          <w:rFonts w:cstheme="minorHAnsi"/>
        </w:rPr>
        <w:t xml:space="preserve">Aussichtsplattform </w:t>
      </w:r>
      <w:r w:rsidR="004766A5" w:rsidRPr="00D6630C">
        <w:rPr>
          <w:rFonts w:cstheme="minorHAnsi"/>
        </w:rPr>
        <w:t xml:space="preserve">Freiham </w:t>
      </w:r>
      <w:r w:rsidR="004766A5" w:rsidRPr="00D6630C">
        <w:rPr>
          <w:rFonts w:cstheme="minorHAnsi"/>
        </w:rPr>
        <w:br/>
      </w:r>
      <w:r w:rsidR="00504D35" w:rsidRPr="00D6630C">
        <w:rPr>
          <w:rFonts w:cstheme="minorHAnsi"/>
        </w:rPr>
        <w:t>18:</w:t>
      </w:r>
      <w:r w:rsidRPr="00D6630C">
        <w:rPr>
          <w:rFonts w:cstheme="minorHAnsi"/>
        </w:rPr>
        <w:t>30 Uhr</w:t>
      </w:r>
      <w:r w:rsidR="004766A5" w:rsidRPr="00D6630C">
        <w:rPr>
          <w:rFonts w:cstheme="minorHAnsi"/>
        </w:rPr>
        <w:t xml:space="preserve"> Ende</w:t>
      </w:r>
      <w:r w:rsidRPr="00D6630C">
        <w:rPr>
          <w:rFonts w:cstheme="minorHAnsi"/>
        </w:rPr>
        <w:t xml:space="preserve"> </w:t>
      </w:r>
      <w:r w:rsidR="003A5E4C">
        <w:rPr>
          <w:rFonts w:cstheme="minorHAnsi"/>
        </w:rPr>
        <w:t xml:space="preserve">Wandelkonzert und gemeinsamer Abschluss: </w:t>
      </w:r>
      <w:r w:rsidRPr="00D6630C">
        <w:rPr>
          <w:rFonts w:cstheme="minorHAnsi"/>
        </w:rPr>
        <w:t>Kulturzentrum ubo9 in Aubing</w:t>
      </w:r>
      <w:r w:rsidR="004766A5" w:rsidRPr="00D6630C">
        <w:rPr>
          <w:rFonts w:cstheme="minorHAnsi"/>
        </w:rPr>
        <w:br/>
        <w:t xml:space="preserve">19:00 Uhr Podiumsdiskussion </w:t>
      </w:r>
      <w:r w:rsidRPr="00D6630C">
        <w:rPr>
          <w:rFonts w:cstheme="minorHAnsi"/>
        </w:rPr>
        <w:t xml:space="preserve">zum Thema </w:t>
      </w:r>
      <w:r w:rsidR="00504D35" w:rsidRPr="00D6630C">
        <w:rPr>
          <w:rFonts w:cstheme="minorHAnsi"/>
          <w:bCs/>
          <w:i/>
          <w:color w:val="000000"/>
        </w:rPr>
        <w:t xml:space="preserve">Spot on – </w:t>
      </w:r>
      <w:r w:rsidRPr="00D6630C">
        <w:rPr>
          <w:rFonts w:cstheme="minorHAnsi"/>
          <w:bCs/>
          <w:i/>
          <w:color w:val="000000"/>
        </w:rPr>
        <w:t>Kultur schafft Begegnung</w:t>
      </w:r>
      <w:r w:rsidRPr="00D6630C">
        <w:rPr>
          <w:rFonts w:cstheme="minorHAnsi"/>
          <w:i/>
        </w:rPr>
        <w:t xml:space="preserve">: </w:t>
      </w:r>
      <w:r w:rsidRPr="00D6630C">
        <w:rPr>
          <w:rFonts w:cstheme="minorHAnsi"/>
          <w:bCs/>
          <w:i/>
          <w:color w:val="000000"/>
        </w:rPr>
        <w:t xml:space="preserve">Die Rolle von kultureller Bildung und </w:t>
      </w:r>
      <w:r w:rsidR="004766A5" w:rsidRPr="00D6630C">
        <w:rPr>
          <w:rFonts w:cstheme="minorHAnsi"/>
          <w:bCs/>
          <w:i/>
          <w:color w:val="000000"/>
        </w:rPr>
        <w:t>Kunst für Freiham</w:t>
      </w:r>
      <w:r w:rsidR="004766A5" w:rsidRPr="00D6630C">
        <w:rPr>
          <w:rFonts w:cstheme="minorHAnsi"/>
          <w:bCs/>
          <w:color w:val="000000"/>
        </w:rPr>
        <w:t xml:space="preserve"> mit S</w:t>
      </w:r>
      <w:r w:rsidRPr="00D6630C">
        <w:rPr>
          <w:rFonts w:cstheme="minorHAnsi"/>
          <w:bCs/>
          <w:color w:val="000000"/>
        </w:rPr>
        <w:t>taatsintendant der Bay</w:t>
      </w:r>
      <w:r w:rsidR="004766A5" w:rsidRPr="00D6630C">
        <w:rPr>
          <w:rFonts w:cstheme="minorHAnsi"/>
          <w:bCs/>
          <w:color w:val="000000"/>
        </w:rPr>
        <w:t xml:space="preserve">erischen Staatsoper Serge Dorny, </w:t>
      </w:r>
      <w:r w:rsidRPr="00D6630C">
        <w:rPr>
          <w:rFonts w:cstheme="minorHAnsi"/>
        </w:rPr>
        <w:t xml:space="preserve">Stefanie Junggunst (Kultur-Street-Work/Stadtteil- und Kulturarbeiterin), Barbara Hein (Kulturreferat Stadtteilkultur), </w:t>
      </w:r>
      <w:proofErr w:type="spellStart"/>
      <w:r w:rsidRPr="00D6630C">
        <w:rPr>
          <w:rFonts w:cstheme="minorHAnsi"/>
        </w:rPr>
        <w:t>Sisilia</w:t>
      </w:r>
      <w:proofErr w:type="spellEnd"/>
      <w:r w:rsidRPr="00D6630C">
        <w:rPr>
          <w:rFonts w:cstheme="minorHAnsi"/>
        </w:rPr>
        <w:t xml:space="preserve"> </w:t>
      </w:r>
      <w:proofErr w:type="spellStart"/>
      <w:r w:rsidRPr="00D6630C">
        <w:rPr>
          <w:rFonts w:cstheme="minorHAnsi"/>
        </w:rPr>
        <w:t>Akello-Okello</w:t>
      </w:r>
      <w:proofErr w:type="spellEnd"/>
      <w:r w:rsidRPr="00D6630C">
        <w:rPr>
          <w:rFonts w:cstheme="minorHAnsi"/>
        </w:rPr>
        <w:t xml:space="preserve"> (Community Aktivistin), Daniel </w:t>
      </w:r>
      <w:proofErr w:type="spellStart"/>
      <w:r w:rsidRPr="00D6630C">
        <w:rPr>
          <w:rFonts w:cstheme="minorHAnsi"/>
        </w:rPr>
        <w:t>Eichin</w:t>
      </w:r>
      <w:proofErr w:type="spellEnd"/>
      <w:r w:rsidRPr="00D6630C">
        <w:rPr>
          <w:rFonts w:cstheme="minorHAnsi"/>
        </w:rPr>
        <w:t xml:space="preserve"> (Lokaler Künstler) und Züleyha Yilmaz (Leitung Jugendtreff Neuaubing). </w:t>
      </w:r>
    </w:p>
    <w:p w14:paraId="3A8CE3E5" w14:textId="6522F579" w:rsidR="005C170A" w:rsidRPr="00C45C5B" w:rsidRDefault="004766A5" w:rsidP="00440DFA">
      <w:pPr>
        <w:rPr>
          <w:rFonts w:cstheme="minorHAnsi"/>
        </w:rPr>
      </w:pPr>
      <w:r w:rsidRPr="005C170A">
        <w:rPr>
          <w:rFonts w:cstheme="minorHAnsi"/>
        </w:rPr>
        <w:t>Moderation</w:t>
      </w:r>
      <w:r w:rsidR="003A5E4C">
        <w:rPr>
          <w:rFonts w:cstheme="minorHAnsi"/>
        </w:rPr>
        <w:t>: Kathi Roeb</w:t>
      </w:r>
    </w:p>
    <w:p w14:paraId="37F4DF40" w14:textId="093006B1" w:rsidR="00440DFA" w:rsidRPr="00C45C5B" w:rsidRDefault="00440DFA" w:rsidP="00B473C1">
      <w:pPr>
        <w:rPr>
          <w:rFonts w:cstheme="minorHAnsi"/>
          <w:i/>
        </w:rPr>
      </w:pPr>
      <w:r w:rsidRPr="00C45C5B">
        <w:rPr>
          <w:rFonts w:cstheme="minorHAnsi"/>
          <w:bCs/>
          <w:i/>
          <w:color w:val="000000"/>
        </w:rPr>
        <w:t>Logo</w:t>
      </w:r>
      <w:r w:rsidR="00C45C5B" w:rsidRPr="00C45C5B">
        <w:rPr>
          <w:rFonts w:cstheme="minorHAnsi"/>
          <w:bCs/>
          <w:i/>
          <w:color w:val="000000"/>
        </w:rPr>
        <w:t>s</w:t>
      </w:r>
      <w:r w:rsidRPr="00C45C5B">
        <w:rPr>
          <w:rFonts w:cstheme="minorHAnsi"/>
          <w:bCs/>
          <w:i/>
          <w:color w:val="000000"/>
        </w:rPr>
        <w:t>: Staatsoper, ubo9, Stadtteilkulturzentrum Freiham, Stadtteilmanagement</w:t>
      </w:r>
      <w:r w:rsidR="009F51F3" w:rsidRPr="00C45C5B">
        <w:rPr>
          <w:rFonts w:cstheme="minorHAnsi"/>
          <w:bCs/>
          <w:i/>
          <w:color w:val="000000"/>
        </w:rPr>
        <w:t xml:space="preserve"> Freiham</w:t>
      </w:r>
      <w:r w:rsidRPr="00C45C5B">
        <w:rPr>
          <w:rFonts w:cstheme="minorHAnsi"/>
          <w:bCs/>
          <w:i/>
          <w:color w:val="000000"/>
        </w:rPr>
        <w:t xml:space="preserve">, </w:t>
      </w:r>
      <w:proofErr w:type="spellStart"/>
      <w:proofErr w:type="gramStart"/>
      <w:r w:rsidRPr="00C45C5B">
        <w:rPr>
          <w:rFonts w:cstheme="minorHAnsi"/>
          <w:bCs/>
          <w:i/>
          <w:color w:val="000000"/>
        </w:rPr>
        <w:t>Flower</w:t>
      </w:r>
      <w:proofErr w:type="spellEnd"/>
      <w:r w:rsidRPr="00C45C5B">
        <w:rPr>
          <w:rFonts w:cstheme="minorHAnsi"/>
          <w:bCs/>
          <w:i/>
          <w:color w:val="000000"/>
        </w:rPr>
        <w:t xml:space="preserve"> Power</w:t>
      </w:r>
      <w:proofErr w:type="gramEnd"/>
      <w:r w:rsidR="009F51F3" w:rsidRPr="00C45C5B">
        <w:rPr>
          <w:rFonts w:cstheme="minorHAnsi"/>
          <w:bCs/>
          <w:i/>
          <w:color w:val="000000"/>
        </w:rPr>
        <w:t xml:space="preserve">, </w:t>
      </w:r>
      <w:r w:rsidR="009F51F3" w:rsidRPr="00C45C5B">
        <w:rPr>
          <w:rFonts w:cstheme="minorHAnsi"/>
          <w:bCs/>
          <w:i/>
          <w:color w:val="AEAAAA" w:themeColor="background2" w:themeShade="BF"/>
        </w:rPr>
        <w:t xml:space="preserve">für Wandelkonzert: </w:t>
      </w:r>
      <w:r w:rsidR="009F51F3" w:rsidRPr="00C45C5B">
        <w:rPr>
          <w:rFonts w:cstheme="minorHAnsi"/>
          <w:bCs/>
          <w:i/>
          <w:color w:val="000000"/>
        </w:rPr>
        <w:t>Hochschule, VHS</w:t>
      </w:r>
    </w:p>
    <w:sectPr w:rsidR="00440DFA" w:rsidRPr="00C45C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31766" w16cex:dateUtc="2023-03-20T16:33:00Z"/>
  <w16cex:commentExtensible w16cex:durableId="27C3177B" w16cex:dateUtc="2023-03-20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96E228" w16cid:durableId="27C31766"/>
  <w16cid:commentId w16cid:paraId="77E81CD6" w16cid:durableId="27C317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2EC"/>
    <w:multiLevelType w:val="hybridMultilevel"/>
    <w:tmpl w:val="4AC86E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C3"/>
    <w:rsid w:val="00010438"/>
    <w:rsid w:val="00020148"/>
    <w:rsid w:val="000447EC"/>
    <w:rsid w:val="00081673"/>
    <w:rsid w:val="000F1F8F"/>
    <w:rsid w:val="00194243"/>
    <w:rsid w:val="00196304"/>
    <w:rsid w:val="002154C2"/>
    <w:rsid w:val="002E0C96"/>
    <w:rsid w:val="00311168"/>
    <w:rsid w:val="003568EF"/>
    <w:rsid w:val="003A3C8C"/>
    <w:rsid w:val="003A5E4C"/>
    <w:rsid w:val="004103C2"/>
    <w:rsid w:val="00440DFA"/>
    <w:rsid w:val="004717A2"/>
    <w:rsid w:val="004766A5"/>
    <w:rsid w:val="004B3A9E"/>
    <w:rsid w:val="004F112F"/>
    <w:rsid w:val="00504D35"/>
    <w:rsid w:val="005C170A"/>
    <w:rsid w:val="00643052"/>
    <w:rsid w:val="00662420"/>
    <w:rsid w:val="006A4EA3"/>
    <w:rsid w:val="00720966"/>
    <w:rsid w:val="0073579E"/>
    <w:rsid w:val="00801E9E"/>
    <w:rsid w:val="00806A47"/>
    <w:rsid w:val="008129F0"/>
    <w:rsid w:val="00815FB5"/>
    <w:rsid w:val="00887F2F"/>
    <w:rsid w:val="008A7E32"/>
    <w:rsid w:val="00901AC5"/>
    <w:rsid w:val="00933E91"/>
    <w:rsid w:val="00971074"/>
    <w:rsid w:val="00993DD9"/>
    <w:rsid w:val="009F51F3"/>
    <w:rsid w:val="009F66FA"/>
    <w:rsid w:val="00A7282C"/>
    <w:rsid w:val="00AA4086"/>
    <w:rsid w:val="00AA5060"/>
    <w:rsid w:val="00AA7268"/>
    <w:rsid w:val="00AF1902"/>
    <w:rsid w:val="00B473C1"/>
    <w:rsid w:val="00B85D3E"/>
    <w:rsid w:val="00C45C5B"/>
    <w:rsid w:val="00C8113F"/>
    <w:rsid w:val="00C87F92"/>
    <w:rsid w:val="00CE27C3"/>
    <w:rsid w:val="00D2685D"/>
    <w:rsid w:val="00D539BF"/>
    <w:rsid w:val="00D6630C"/>
    <w:rsid w:val="00D67CDA"/>
    <w:rsid w:val="00DB34E1"/>
    <w:rsid w:val="00E32E2E"/>
    <w:rsid w:val="00EC0903"/>
    <w:rsid w:val="00F15856"/>
    <w:rsid w:val="00F320D6"/>
    <w:rsid w:val="00F606A6"/>
    <w:rsid w:val="00FE6550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70D9"/>
  <w15:chartTrackingRefBased/>
  <w15:docId w15:val="{DF1BDF2A-5FA3-4CCB-B833-988DBADD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F112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C9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3E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3E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3E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3E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3E9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4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@staatsoper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jugend@staatsoper.de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ugend@staatsoper.de" TargetMode="External"/><Relationship Id="rId5" Type="http://schemas.openxmlformats.org/officeDocument/2006/relationships/image" Target="media/image1.png"/><Relationship Id="rId15" Type="http://schemas.microsoft.com/office/2016/09/relationships/commentsIds" Target="commentsIds.xml"/><Relationship Id="rId10" Type="http://schemas.openxmlformats.org/officeDocument/2006/relationships/hyperlink" Target="mailto:jugend@staatsoper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4290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Bayerisches Staatsschauspiel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Jäger, Judith (st-oper)</dc:creator>
  <cp:keywords/>
  <dc:description/>
  <cp:lastModifiedBy>Genée Daniel</cp:lastModifiedBy>
  <cp:revision>2</cp:revision>
  <cp:lastPrinted>2023-03-22T09:55:00Z</cp:lastPrinted>
  <dcterms:created xsi:type="dcterms:W3CDTF">2023-03-23T17:21:00Z</dcterms:created>
  <dcterms:modified xsi:type="dcterms:W3CDTF">2023-03-23T17:21:00Z</dcterms:modified>
</cp:coreProperties>
</file>